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Lateralidad y Conciencia Corporal en la Danza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secundaria (12-15 años) en la expresión artística mediante la danza, con énfasis en la lateralidad, ubicación espacial, memorización coreográfica y capacidad de escucha durante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Lateralidad y Conciencia Corporal en la Danza</w:t></w:r></w:p><w:p><w:pPr/><w:r><w:rPr/><w:t xml:space="preserve">Esta rúbrica está diseñada para evaluar a estudiantes de secundaria (12-15 años) en la expresión artística mediante la danza, con énfasis en la lateralidad, ubicación espacial, memorización coreográfica y capacidad de escucha durante la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Lateralidad (identificar derecha e izquierda)</w:t></w:r></w:p></w:tc><w:tc><w:tcPr><w:noWrap/></w:tcPr><w:p><w:pPr/><w:r><w:rPr/><w:t xml:space="preserve">Excelente: Identifica y ejecuta correctamente todos los movimientos con lateralidad precisa (derecha e izquierda) sin errores.</w:t></w:r></w:p></w:tc><w:tc><w:tcPr><w:noWrap/></w:tcPr><w:p><w:pPr/><w:r><w:rPr/><w:t xml:space="preserve">Excelente (90%+)</w:t></w:r></w:p></w:tc></w:tr><w:tr><w:trPr/><w:tc><w:tcPr><w:noWrap/></w:tcPr><w:p><w:pPr/><w:r><w:rPr/><w:t xml:space="preserve">Bueno: Identifica y ejecuta correctamente la mayoría de movimientos con lateralidad adecuada, con mínimas confusiones.</w:t></w:r></w:p></w:tc><w:tc><w:tcPr><w:noWrap/></w:tcPr><w:p><w:pPr/><w:r><w:rPr/><w:t xml:space="preserve">Bueno (80%+)</w:t></w:r></w:p></w:tc></w:tr><w:tr><w:trPr/><w:tc><w:tcPr><w:noWrap/></w:tcPr><w:p><w:pPr/><w:r><w:rPr/><w:t xml:space="preserve">Aceptable: Identifica y ejecuta algunos movimientos con lateralidad correcta, pero presenta varios errores o confusiones.</w:t></w:r></w:p></w:tc><w:tc><w:tcPr><w:noWrap/></w:tcPr><w:p><w:pPr/><w:r><w:rPr/><w:t xml:space="preserve">Aceptable (50%+)</w:t></w:r></w:p></w:tc></w:tr><w:tr><w:trPr/><w:tc><w:tcPr><w:noWrap/></w:tcPr><w:p><w:pPr/><w:r><w:rPr/><w:t xml:space="preserve">Pobre: Tiene dificultades frecuentes para identificar y ejecutar movimientos con lateralidad correcta.</w:t></w:r></w:p></w:tc><w:tc><w:tcPr><w:noWrap/></w:tcPr><w:p><w:pPr/><w:r><w:rPr/><w:t xml:space="preserve">Pobre (<50%)</w:t></w:r></w:p></w:tc></w:tr><w:tr><w:trPr/><w:tc><w:tcPr><w:noWrap/></w:tcPr><w:p><w:pPr/><w:r><w:rPr/><w:t xml:space="preserve">Ubicación espacial (saber ubicarse en el cambio de frente)</w:t></w:r></w:p></w:tc><w:tc><w:tcPr><w:noWrap/></w:tcPr><w:p><w:pPr/><w:r><w:rPr/><w:t xml:space="preserve">Excelente: Se ubica con precisión en los cambios de frente, manteniendo la orientación espacial adecuada durante toda la presentación.</w:t></w:r></w:p></w:tc><w:tc><w:tcPr><w:noWrap/></w:tcPr><w:p><w:pPr/><w:r><w:rPr/><w:t xml:space="preserve">Excelente (90%+)</w:t></w:r></w:p></w:tc></w:tr><w:tr><w:trPr/><w:tc><w:tcPr><w:noWrap/></w:tcPr><w:p><w:pPr/><w:r><w:rPr/><w:t xml:space="preserve">Bueno: Se ubica correctamente en la mayoría de los cambios de frente, con pequeños errores que no afectan la presentación.</w:t></w:r></w:p></w:tc><w:tc><w:tcPr><w:noWrap/></w:tcPr><w:p><w:pPr/><w:r><w:rPr/><w:t xml:space="preserve">Bueno (80%+)</w:t></w:r></w:p></w:tc></w:tr><w:tr><w:trPr/><w:tc><w:tcPr><w:noWrap/></w:tcPr><w:p><w:pPr/><w:r><w:rPr/><w:t xml:space="preserve">Aceptable: Presenta dificultades para ubicarse en algunos cambios de frente, afectando parcialmente la orientación.</w:t></w:r></w:p></w:tc><w:tc><w:tcPr><w:noWrap/></w:tcPr><w:p><w:pPr/><w:r><w:rPr/><w:t xml:space="preserve">Aceptable (50%+)</w:t></w:r></w:p></w:tc></w:tr><w:tr><w:trPr/><w:tc><w:tcPr><w:noWrap/></w:tcPr><w:p><w:pPr/><w:r><w:rPr/><w:t xml:space="preserve">Pobre: No logra ubicarse correctamente en los cambios de frente, perdiendo la orientación espacial casi constantemente.</w:t></w:r></w:p></w:tc><w:tc><w:tcPr><w:noWrap/></w:tcPr><w:p><w:pPr/><w:r><w:rPr/><w:t xml:space="preserve">Pobre (<50%)</w:t></w:r></w:p></w:tc></w:tr><w:tr><w:trPr/><w:tc><w:tcPr><w:noWrap/></w:tcPr><w:p><w:pPr/><w:r><w:rPr/><w:t xml:space="preserve">Conocimiento y memorización de la coreografía</w:t></w:r></w:p></w:tc><w:tc><w:tcPr><w:noWrap/></w:tcPr><w:p><w:pPr/><w:r><w:rPr/><w:t xml:space="preserve">Excelente: Ejecuta toda la coreografía de memoria con fluidez y sin pausas.</w:t></w:r></w:p></w:tc><w:tc><w:tcPr><w:noWrap/></w:tcPr><w:p><w:pPr/><w:r><w:rPr/><w:t xml:space="preserve">Excelente (90%+)</w:t></w:r></w:p></w:tc></w:tr><w:tr><w:trPr/><w:tc><w:tcPr><w:noWrap/></w:tcPr><w:p><w:pPr/><w:r><w:rPr/><w:t xml:space="preserve">Bueno: Ejecuta la mayoría de la coreografía de memoria con pocos errores o pausas.</w:t></w:r></w:p></w:tc><w:tc><w:tcPr><w:noWrap/></w:tcPr><w:p><w:pPr/><w:r><w:rPr/><w:t xml:space="preserve">Bueno (80%+)</w:t></w:r></w:p></w:tc></w:tr><w:tr><w:trPr/><w:tc><w:tcPr><w:noWrap/></w:tcPr><w:p><w:pPr/><w:r><w:rPr/><w:t xml:space="preserve">Aceptable: Recuerda parcialmente la coreografía con varias pausas o errores.</w:t></w:r></w:p></w:tc><w:tc><w:tcPr><w:noWrap/></w:tcPr><w:p><w:pPr/><w:r><w:rPr/><w:t xml:space="preserve">Aceptable (50%+)</w:t></w:r></w:p></w:tc></w:tr><w:tr><w:trPr/><w:tc><w:tcPr><w:noWrap/></w:tcPr><w:p><w:pPr/><w:r><w:rPr/><w:t xml:space="preserve">Pobre: Tiene dificultad para recordar la coreografía, con frecuentes pausas y errores.</w:t></w:r></w:p></w:tc><w:tc><w:tcPr><w:noWrap/></w:tcPr><w:p><w:pPr/><w:r><w:rPr/><w:t xml:space="preserve">Pobre (<50%)</w:t></w:r></w:p></w:tc></w:tr><w:tr><w:trPr/><w:tc><w:tcPr><w:noWrap/></w:tcPr><w:p><w:pPr/><w:r><w:rPr/><w:t xml:space="preserve">Capacidad de escucha al presentar la evaluación</w:t></w:r></w:p></w:tc><w:tc><w:tcPr><w:noWrap/></w:tcPr><w:p><w:pPr/><w:r><w:rPr/><w:t xml:space="preserve">Excelente: Responde adecuadamente a indicaciones y ajustes durante la presentación, demostrando atención activa.</w:t></w:r></w:p></w:tc><w:tc><w:tcPr><w:noWrap/></w:tcPr><w:p><w:pPr/><w:r><w:rPr/><w:t xml:space="preserve">Excelente (90%+)</w:t></w:r></w:p></w:tc></w:tr><w:tr><w:trPr/><w:tc><w:tcPr><w:noWrap/></w:tcPr><w:p><w:pPr/><w:r><w:rPr/><w:t xml:space="preserve">Bueno: Responde a la mayoría de las indicaciones con atención, con pequeñas desconexiones ocasionales.</w:t></w:r></w:p></w:tc><w:tc><w:tcPr><w:noWrap/></w:tcPr><w:p><w:pPr/><w:r><w:rPr/><w:t xml:space="preserve">Bueno (80%+)</w:t></w:r></w:p></w:tc></w:tr><w:tr><w:trPr/><w:tc><w:tcPr><w:noWrap/></w:tcPr><w:p><w:pPr/><w:r><w:rPr/><w:t xml:space="preserve">Aceptable: Escucha parcialmente las indicaciones y responde con algunos errores o falta de atención.</w:t></w:r></w:p></w:tc><w:tc><w:tcPr><w:noWrap/></w:tcPr><w:p><w:pPr/><w:r><w:rPr/><w:t xml:space="preserve">Aceptable (50%+)</w:t></w:r></w:p></w:tc></w:tr><w:tr><w:trPr/><w:tc><w:tcPr><w:noWrap/></w:tcPr><w:p><w:pPr/><w:r><w:rPr/><w:t xml:space="preserve">Pobre: No responde a las indicaciones y muestra poca o ninguna atención durante la presentación.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2026-10-01T19:32:52-05:00</dcterms:created>
  <dcterms:modified xsi:type="dcterms:W3CDTF">2026-10-01T19:32:52-05:00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