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Lateralidad y Conciencia Corporal en Expresión Artística</w:t></w:r></w:p><w:p/><w:p><w:pPr/><w:r><w:rPr><w:color w:val="666666"/><w:sz w:val="20"/><w:szCs w:val="20"/><w:i w:val="1"/><w:iCs w:val="1"/></w:rPr><w:t xml:space="preserve">Rúbrica Escalar | Educación Artística | Expresión artística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la lateralidad, la memorización de la coreografía y el conteo musical en estudiantes de secundaria (12-15 años) en el área de Educación Artística.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Lateralidad y Conciencia Corporal en Expresión Artística</w:t></w:r></w:p><w:p><w:pPr/><w:r><w:rPr/><w:t xml:space="preserve">Esta rúbrica está diseñada para evaluar el desarrollo de la lateralidad, la memorización de la coreografía y el conteo musical en estudiantes de secundaria (12-15 años) en el área de Educación Artística.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Lateralidad (Identificación derecha-izquierda)</w:t></w:r></w:p></w:tc><w:tc><w:tcPr><w:noWrap/></w:tcPr><w:p><w:pPr/><w:r><w:rPr/><w:t xml:space="preserve">Excelente: Identifica correctamente derecha e izquierda en todas las actividades sin errores.</w:t></w:r></w:p></w:tc><w:tc><w:tcPr><w:noWrap/></w:tcPr><w:p><w:pPr/><w:r><w:rPr/><w:t xml:space="preserve">90%+</w:t></w:r></w:p></w:tc></w:tr><w:tr><w:trPr/><w:tc><w:tcPr><w:noWrap/></w:tcPr><w:p><w:pPr/><w:r><w:rPr/><w:t xml:space="preserve">Bueno: Identifica derecha e izquierda con mínimos errores en menos del 20% de las actividades.</w:t></w:r></w:p></w:tc><w:tc><w:tcPr><w:noWrap/></w:tcPr><w:p><w:pPr/><w:r><w:rPr/><w:t xml:space="preserve">80%+</w:t></w:r></w:p></w:tc></w:tr><w:tr><w:trPr/><w:tc><w:tcPr><w:noWrap/></w:tcPr><w:p><w:pPr/></w:p></w:tc><w:tc><w:tcPr><w:noWrap/></w:tcPr><w:p><w:pPr/><w:r><w:rPr/><w:t xml:space="preserve">Aceptable: Reconoce derecha e izquierda con errores en el 20%-50% de las actividades.</w:t></w:r></w:p></w:tc><w:tc><w:tcPr><w:noWrap/></w:tcPr><w:p><w:pPr/><w:r><w:rPr/><w:t xml:space="preserve">50%+</w:t></w:r></w:p></w:tc></w:tr><w:tr><w:trPr/><w:tc><w:tcPr><w:noWrap/></w:tcPr><w:p><w:pPr/></w:p></w:tc><w:tc><w:tcPr><w:noWrap/></w:tcPr><w:p><w:pPr/><w:r><w:rPr/><w:t xml:space="preserve">Pobre: Tiene dificultades para identificar derecha e izquierda en más del 50% de las actividades.</w:t></w:r></w:p></w:tc><w:tc><w:tcPr><w:noWrap/></w:tcPr><w:p><w:pPr/><w:r><w:rPr/><w:t xml:space="preserve"><50%</w:t></w:r></w:p></w:tc></w:tr><w:tr><w:trPr/><w:tc><w:tcPr><w:noWrap/></w:tcPr><w:p><w:pPr/><w:r><w:rPr/><w:t xml:space="preserve">Conocimiento y ejecución de la coreografía</w:t></w:r></w:p></w:tc><w:tc><w:tcPr><w:noWrap/></w:tcPr><w:p><w:pPr/><w:r><w:rPr/><w:t xml:space="preserve">Excelente: Ejecuta la coreografía completa con precisión y fluidez, sin omitir pasos.</w:t></w:r></w:p></w:tc><w:tc><w:tcPr><w:noWrap/></w:tcPr><w:p><w:pPr/><w:r><w:rPr/><w:t xml:space="preserve">90%+</w:t></w:r></w:p></w:tc></w:tr><w:tr><w:trPr/><w:tc><w:tcPr><w:noWrap/></w:tcPr><w:p><w:pPr/><w:r><w:rPr/><w:t xml:space="preserve">Bueno: Realiza la coreografía con pequeños errores o pausas leves, sin omitir pasos importantes.</w:t></w:r></w:p></w:tc><w:tc><w:tcPr><w:noWrap/></w:tcPr><w:p><w:pPr/><w:r><w:rPr/><w:t xml:space="preserve">80%+</w:t></w:r></w:p></w:tc></w:tr><w:tr><w:trPr/><w:tc><w:tcPr><w:noWrap/></w:tcPr><w:p><w:pPr/></w:p></w:tc><w:tc><w:tcPr><w:noWrap/></w:tcPr><w:p><w:pPr/><w:r><w:rPr/><w:t xml:space="preserve">Aceptable: Ejecuta la coreografía con varias pausas y omite algunos pasos, pero mantiene secuencia básica.</w:t></w:r></w:p></w:tc><w:tc><w:tcPr><w:noWrap/></w:tcPr><w:p><w:pPr/><w:r><w:rPr/><w:t xml:space="preserve">50%+</w:t></w:r></w:p></w:tc></w:tr><w:tr><w:trPr/><w:tc><w:tcPr><w:noWrap/></w:tcPr><w:p><w:pPr/></w:p></w:tc><w:tc><w:tcPr><w:noWrap/></w:tcPr><w:p><w:pPr/><w:r><w:rPr/><w:t xml:space="preserve">Pobre: No memoriza ni ejecuta correctamente la coreografía, pierde la secuencia en la mayoría del tiempo.</w:t></w:r></w:p></w:tc><w:tc><w:tcPr><w:noWrap/></w:tcPr><w:p><w:pPr/><w:r><w:rPr/><w:t xml:space="preserve"><50%</w:t></w:r></w:p></w:tc></w:tr><w:tr><w:trPr/><w:tc><w:tcPr><w:noWrap/></w:tcPr><w:p><w:pPr/><w:r><w:rPr/><w:t xml:space="preserve">Conteo Musical</w:t></w:r></w:p></w:tc><w:tc><w:tcPr><w:noWrap/></w:tcPr><w:p><w:pPr/><w:r><w:rPr/><w:t xml:space="preserve">Excelente: Sigue el conteo musical con total precisión y sincronización durante toda la presentación.</w:t></w:r></w:p></w:tc><w:tc><w:tcPr><w:noWrap/></w:tcPr><w:p><w:pPr/><w:r><w:rPr/><w:t xml:space="preserve">90%+</w:t></w:r></w:p></w:tc></w:tr><w:tr><w:trPr/><w:tc><w:tcPr><w:noWrap/></w:tcPr><w:p><w:pPr/><w:r><w:rPr/><w:t xml:space="preserve">Bueno: Sigue el conteo musical con ligeras imprecisiones o desincronización en menos del 20% del tiempo.</w:t></w:r></w:p></w:tc><w:tc><w:tcPr><w:noWrap/></w:tcPr><w:p><w:pPr/><w:r><w:rPr/><w:t xml:space="preserve">80%+</w:t></w:r></w:p></w:tc></w:tr><w:tr><w:trPr/><w:tc><w:tcPr><w:noWrap/></w:tcPr><w:p><w:pPr/></w:p></w:tc><w:tc><w:tcPr><w:noWrap/></w:tcPr><w:p><w:pPr/><w:r><w:rPr/><w:t xml:space="preserve">Aceptable: Presenta varias desincronizaciones o errores en el conteo musical, pero intenta mantener el ritmo.</w:t></w:r></w:p></w:tc><w:tc><w:tcPr><w:noWrap/></w:tcPr><w:p><w:pPr/><w:r><w:rPr/><w:t xml:space="preserve">50%+</w:t></w:r></w:p></w:tc></w:tr><w:tr><w:trPr/><w:tc><w:tcPr><w:noWrap/></w:tcPr><w:p><w:pPr/></w:p></w:tc><w:tc><w:tcPr><w:noWrap/></w:tcPr><w:p><w:pPr/><w:r><w:rPr/><w:t xml:space="preserve">Pobre: No logra seguir el conteo musical y se mantiene fuera de ritmo durante la mayoría de la presentación.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2026-10-02T01:02:00-05:00</dcterms:created>
  <dcterms:modified xsi:type="dcterms:W3CDTF">2026-10-02T01:02:00-05:00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