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Colectiva de Normas y Acuerdos de Convivencia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relacionadas con el análisis y comprensión de reglamentos escolares, la participación en la creación de normas colectivas, y la comunicación asertiva en estudiantes de primaria (6-11 años). Además, considera criterios de diversidad, equidad e inclusión para fomentar un ambiente respetuoso y democrático.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Colectiva de Normas y Acuerdos de Convivencia en el Aula</w:t>
      </w:r>
    </w:p>
    <w:p>
      <w:pPr/>
      <w:r>
        <w:rPr/>
        <w:t xml:space="preserve">Esta rúbrica evalúa el desarrollo de habilidades relacionadas con el análisis y comprensión de reglamentos escolares, la participación en la creación de normas colectivas, y la comunicación asertiva en estudiantes de primaria (6-11 años). Además, considera criterios de diversidad, equidad e inclusión para fomentar un ambiente respetuoso y democrático.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reglamentos escolares (brevedad, uso de verbos imperativos e infinitivos, numerales)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características con ejemplos precisos y explicación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ejemplos adecuados y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con ejemplos limitados o confusos.</w:t>
            </w:r>
          </w:p>
        </w:tc>
        <w:tc>
          <w:tcPr>
            <w:noWrap/>
          </w:tcPr>
          <w:p>
            <w:pPr/>
            <w:r>
              <w:rPr/>
              <w:t xml:space="preserve">No identifica las características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reglamentos y normas para regular la convivencia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función y la importancia de los reglamentos y normas en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Entiende de manera básica la función,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o la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del incumplimiento de normas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consecuencias y su impacto en la convivencia.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consecuencias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construcción colectiva de acuerdos y normas</w:t>
            </w:r>
          </w:p>
        </w:tc>
        <w:tc>
          <w:tcPr>
            <w:noWrap/>
          </w:tcPr>
          <w:p>
            <w:pPr/>
            <w:r>
              <w:rPr/>
              <w:t xml:space="preserve">Participa siempre con propuestas relevantes y fomenta el diálogo respetuoso.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y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pocas contribuciones.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 democracia en la convivencia escolar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ejemplos claros sobre democracia y su valor.</w:t>
            </w:r>
          </w:p>
        </w:tc>
        <w:tc>
          <w:tcPr>
            <w:noWrap/>
          </w:tcPr>
          <w:p>
            <w:pPr/>
            <w:r>
              <w:rPr/>
              <w:t xml:space="preserve">Entiende y explica la democracia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democracia.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durante discusiones y acuerdos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constante, escucha activa y respeto hacia las opiniones ajenas.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ocasiones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ocasional o limitada.</w:t>
            </w:r>
          </w:p>
        </w:tc>
        <w:tc>
          <w:tcPr>
            <w:noWrap/>
          </w:tcPr>
          <w:p>
            <w:pPr/>
            <w:r>
              <w:rPr/>
              <w:t xml:space="preserve">No demuestra empatía o muestra actitudes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comunicación asertiva para expresar ideas y resolver conflictos</w:t>
            </w:r>
          </w:p>
        </w:tc>
        <w:tc>
          <w:tcPr>
            <w:noWrap/>
          </w:tcPr>
          <w:p>
            <w:pPr/>
            <w:r>
              <w:rPr/>
              <w:t xml:space="preserve">Utiliza lenguaje claro, respetuoso y adecuado para expresar ideas y resolver conflictos pacíficamente.</w:t>
            </w:r>
          </w:p>
        </w:tc>
        <w:tc>
          <w:tcPr>
            <w:noWrap/>
          </w:tcPr>
          <w:p>
            <w:pPr/>
            <w:r>
              <w:rPr/>
              <w:t xml:space="preserve">Usa comunicación adecuada con pocas dificultades para expresar ideas y resolver conflictos.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dificultad o de manera poco clara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utiliza comunicación asertiva o genera conflictos con su forma de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diversidad, equidad e inclusión en la convivencia</w:t>
            </w:r>
          </w:p>
        </w:tc>
        <w:tc>
          <w:tcPr>
            <w:noWrap/>
          </w:tcPr>
          <w:p>
            <w:pPr/>
            <w:r>
              <w:rPr/>
              <w:t xml:space="preserve">Demuestra pleno respeto por la diversidad, promueve la equidad e inclusión con acciones concretas.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apoya la equidad e inclusión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acciones limitadas hacia la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o presenta actitudes excluyentes o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2026-10-01T22:27:49-05:00</dcterms:created>
  <dcterms:modified xsi:type="dcterms:W3CDTF">2026-10-01T22:27:49-05:00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