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Plan de Gestión Ambiental en Biología (Posgrado)</w:t>
      </w:r>
    </w:p>
    <w:p/>
    <w:p>
      <w:pPr/>
      <w:r>
        <w:rPr>
          <w:color w:val="666666"/>
          <w:sz w:val="20"/>
          <w:szCs w:val="20"/>
          <w:i w:val="1"/>
          <w:iCs w:val="1"/>
        </w:rPr>
        <w:t xml:space="preserve">Rúbrica Analítica | Ciencias Exactas y Naturales | Biología | 4 niveles</w:t>
      </w:r>
    </w:p>
    <w:p/>
    <w:p>
      <w:pPr/>
      <w:r>
        <w:rPr>
          <w:color w:val="2b6cb0"/>
          <w:sz w:val="28"/>
          <w:szCs w:val="28"/>
          <w:b w:val="1"/>
          <w:bCs w:val="1"/>
        </w:rPr>
        <w:t xml:space="preserve">Descripción</w:t>
      </w:r>
    </w:p>
    <w:p>
      <w:pPr/>
      <w:r>
        <w:rPr>
          <w:sz w:val="22"/>
          <w:szCs w:val="22"/>
        </w:rPr>
        <w:t xml:space="preserve">Esta rúbrica está diseñada para evaluar de manera detallada el Plan de Gestión Ambiental elaborado por estudiantes de posgrado en Biología. Se valoran aspectos clave como la calidad del análisis, la adecuación metodológica, la viabilidad de las recomendaciones, y la integración de criterios de Diversidad, Equidad e Inclusión (DEI), entre otros.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Evaluación del Plan de Gestión Ambiental en Biología (Posgrado)</w:t>
      </w:r>
    </w:p>
    <w:p>
      <w:pPr/>
      <w:r>
        <w:rPr/>
        <w:t xml:space="preserve">Esta rúbrica está diseñada para evaluar de manera detallada el Plan de Gestión Ambiental elaborado por estudiantes de posgrado en Biología. Se valoran aspectos clave como la calidad del análisis, la adecuación metodológica, la viabilidad de las recomendaciones, y la integración de criterios de Diversidad, Equidad e Inclusión (DEI), entre otros.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Calidad del análisis y uso de evidencia</w:t>
            </w:r>
          </w:p>
        </w:tc>
        <w:tc>
          <w:tcPr>
            <w:noWrap/>
          </w:tcPr>
          <w:p>
            <w:pPr/>
            <w:r>
              <w:rPr/>
              <w:t xml:space="preserve">Demuestra un análisis profundo y crítico, con evidencia científica actual, relevante y bien integrada que sustenta todas las conclusiones.</w:t>
            </w:r>
          </w:p>
        </w:tc>
        <w:tc>
          <w:tcPr>
            <w:noWrap/>
          </w:tcPr>
          <w:p>
            <w:pPr/>
            <w:r>
              <w:rPr/>
              <w:t xml:space="preserve">Presenta un análisis consistente con evidencia adecuada y mayormente relevante, aunque con algunas áreas menos desarrolladas.</w:t>
            </w:r>
          </w:p>
        </w:tc>
        <w:tc>
          <w:tcPr>
            <w:noWrap/>
          </w:tcPr>
          <w:p>
            <w:pPr/>
            <w:r>
              <w:rPr/>
              <w:t xml:space="preserve">El análisis es superficial y la evidencia es limitada o parcialmente relevante; algunas conclusiones carecen de soporte sólido.</w:t>
            </w:r>
          </w:p>
        </w:tc>
        <w:tc>
          <w:tcPr>
            <w:noWrap/>
          </w:tcPr>
          <w:p>
            <w:pPr/>
            <w:r>
              <w:rPr/>
              <w:t xml:space="preserve">El análisis es insuficiente, con poca o ninguna evidencia que respalde las conclusiones presentadas.</w:t>
            </w:r>
          </w:p>
        </w:tc>
      </w:tr>
      <w:tr>
        <w:trPr/>
        <w:tc>
          <w:tcPr>
            <w:noWrap/>
          </w:tcPr>
          <w:p>
            <w:pPr/>
            <w:r>
              <w:rPr>
                <w:b w:val="1"/>
                <w:bCs w:val="1"/>
              </w:rPr>
              <w:t xml:space="preserve">Adaptación al contexto</w:t>
            </w:r>
          </w:p>
        </w:tc>
        <w:tc>
          <w:tcPr>
            <w:noWrap/>
          </w:tcPr>
          <w:p>
            <w:pPr/>
            <w:r>
              <w:rPr/>
              <w:t xml:space="preserve">Integra claramente las características ambientales, sociales y culturales del contexto específico, mostrando comprensión profunda.</w:t>
            </w:r>
          </w:p>
        </w:tc>
        <w:tc>
          <w:tcPr>
            <w:noWrap/>
          </w:tcPr>
          <w:p>
            <w:pPr/>
            <w:r>
              <w:rPr/>
              <w:t xml:space="preserve">Considera el contexto con precisión en la mayoría de los aspectos, aunque algunos detalles son superficiales o generales.</w:t>
            </w:r>
          </w:p>
        </w:tc>
        <w:tc>
          <w:tcPr>
            <w:noWrap/>
          </w:tcPr>
          <w:p>
            <w:pPr/>
            <w:r>
              <w:rPr/>
              <w:t xml:space="preserve">Reconoce el contexto, pero con poca profundidad o aplicando información genérica sin relacionarla adecuadamente.</w:t>
            </w:r>
          </w:p>
        </w:tc>
        <w:tc>
          <w:tcPr>
            <w:noWrap/>
          </w:tcPr>
          <w:p>
            <w:pPr/>
            <w:r>
              <w:rPr/>
              <w:t xml:space="preserve">No considera o ignora el contexto ambiental, social o cultural relevante para el plan.</w:t>
            </w:r>
          </w:p>
        </w:tc>
      </w:tr>
      <w:tr>
        <w:trPr/>
        <w:tc>
          <w:tcPr>
            <w:noWrap/>
          </w:tcPr>
          <w:p>
            <w:pPr/>
            <w:r>
              <w:rPr>
                <w:b w:val="1"/>
                <w:bCs w:val="1"/>
              </w:rPr>
              <w:t xml:space="preserve">Uso adecuado de metodología y herramientas de gestión ambiental</w:t>
            </w:r>
          </w:p>
        </w:tc>
        <w:tc>
          <w:tcPr>
            <w:noWrap/>
          </w:tcPr>
          <w:p>
            <w:pPr/>
            <w:r>
              <w:rPr/>
              <w:t xml:space="preserve">Aplica metodologías y herramientas de gestión ambiental avanzadas y apropiadas, justificando su selección y uso con claridad.</w:t>
            </w:r>
          </w:p>
        </w:tc>
        <w:tc>
          <w:tcPr>
            <w:noWrap/>
          </w:tcPr>
          <w:p>
            <w:pPr/>
            <w:r>
              <w:rPr/>
              <w:t xml:space="preserve">Utiliza metodologías y herramientas adecuadas, aunque la justificación o aplicación puede ser mejorada.</w:t>
            </w:r>
          </w:p>
        </w:tc>
        <w:tc>
          <w:tcPr>
            <w:noWrap/>
          </w:tcPr>
          <w:p>
            <w:pPr/>
            <w:r>
              <w:rPr/>
              <w:t xml:space="preserve">Emplea metodologías y herramientas básicas con aplicación limitada o justificación insuficiente.</w:t>
            </w:r>
          </w:p>
        </w:tc>
        <w:tc>
          <w:tcPr>
            <w:noWrap/>
          </w:tcPr>
          <w:p>
            <w:pPr/>
            <w:r>
              <w:rPr/>
              <w:t xml:space="preserve">No utiliza metodologías ni herramientas pertinentes o su uso es inapropiado o incorrecto.</w:t>
            </w:r>
          </w:p>
        </w:tc>
      </w:tr>
      <w:tr>
        <w:trPr/>
        <w:tc>
          <w:tcPr>
            <w:noWrap/>
          </w:tcPr>
          <w:p>
            <w:pPr/>
            <w:r>
              <w:rPr>
                <w:b w:val="1"/>
                <w:bCs w:val="1"/>
              </w:rPr>
              <w:t xml:space="preserve">Viabilidad de las recomendaciones</w:t>
            </w:r>
          </w:p>
        </w:tc>
        <w:tc>
          <w:tcPr>
            <w:noWrap/>
          </w:tcPr>
          <w:p>
            <w:pPr/>
            <w:r>
              <w:rPr/>
              <w:t xml:space="preserve">Ofrece recomendaciones claras, específicas y altamente factibles, considerando recursos, tiempos y posibles limitaciones.</w:t>
            </w:r>
          </w:p>
        </w:tc>
        <w:tc>
          <w:tcPr>
            <w:noWrap/>
          </w:tcPr>
          <w:p>
            <w:pPr/>
            <w:r>
              <w:rPr/>
              <w:t xml:space="preserve">Recomendaciones adecuadas y en general viables, aunque con algunos aspectos poco detallados o realistas.</w:t>
            </w:r>
          </w:p>
        </w:tc>
        <w:tc>
          <w:tcPr>
            <w:noWrap/>
          </w:tcPr>
          <w:p>
            <w:pPr/>
            <w:r>
              <w:rPr/>
              <w:t xml:space="preserve">Recomendaciones poco claras o con viabilidad limitada debido a falta de consideración de recursos o contexto.</w:t>
            </w:r>
          </w:p>
        </w:tc>
        <w:tc>
          <w:tcPr>
            <w:noWrap/>
          </w:tcPr>
          <w:p>
            <w:pPr/>
            <w:r>
              <w:rPr/>
              <w:t xml:space="preserve">Las recomendaciones son vagas, irreales o inviables para su implementación práctica.</w:t>
            </w:r>
          </w:p>
        </w:tc>
      </w:tr>
      <w:tr>
        <w:trPr/>
        <w:tc>
          <w:tcPr>
            <w:noWrap/>
          </w:tcPr>
          <w:p>
            <w:pPr/>
            <w:r>
              <w:rPr>
                <w:b w:val="1"/>
                <w:bCs w:val="1"/>
              </w:rPr>
              <w:t xml:space="preserve">Comunicación clara y precisa</w:t>
            </w:r>
          </w:p>
        </w:tc>
        <w:tc>
          <w:tcPr>
            <w:noWrap/>
          </w:tcPr>
          <w:p>
            <w:pPr/>
            <w:r>
              <w:rPr/>
              <w:t xml:space="preserve">Presenta la información de manera coherente, estructurada y sin ambigüedades; lenguaje técnico apropiado y fluido.</w:t>
            </w:r>
          </w:p>
        </w:tc>
        <w:tc>
          <w:tcPr>
            <w:noWrap/>
          </w:tcPr>
          <w:p>
            <w:pPr/>
            <w:r>
              <w:rPr/>
              <w:t xml:space="preserve">Comunicación clara con estructura adecuada, aunque con pequeños errores o ambigüedades puntuales.</w:t>
            </w:r>
          </w:p>
        </w:tc>
        <w:tc>
          <w:tcPr>
            <w:noWrap/>
          </w:tcPr>
          <w:p>
            <w:pPr/>
            <w:r>
              <w:rPr/>
              <w:t xml:space="preserve">La comunicación es entendible pero presenta errores frecuentes o desorganización que dificultan la comprensión.</w:t>
            </w:r>
          </w:p>
        </w:tc>
        <w:tc>
          <w:tcPr>
            <w:noWrap/>
          </w:tcPr>
          <w:p>
            <w:pPr/>
            <w:r>
              <w:rPr/>
              <w:t xml:space="preserve">La presentación es confusa, desorganizada o con lenguaje inapropiado que impide la comprensión.</w:t>
            </w:r>
          </w:p>
        </w:tc>
      </w:tr>
      <w:tr>
        <w:trPr/>
        <w:tc>
          <w:tcPr>
            <w:noWrap/>
          </w:tcPr>
          <w:p>
            <w:pPr/>
            <w:r>
              <w:rPr>
                <w:b w:val="1"/>
                <w:bCs w:val="1"/>
              </w:rPr>
              <w:t xml:space="preserve">Cumplimiento de requisitos formales</w:t>
            </w:r>
          </w:p>
        </w:tc>
        <w:tc>
          <w:tcPr>
            <w:noWrap/>
          </w:tcPr>
          <w:p>
            <w:pPr/>
            <w:r>
              <w:rPr/>
              <w:t xml:space="preserve">Cumple a la perfección con todos los requisitos formales indicados (formato, citas, extensión, entregables).</w:t>
            </w:r>
          </w:p>
        </w:tc>
        <w:tc>
          <w:tcPr>
            <w:noWrap/>
          </w:tcPr>
          <w:p>
            <w:pPr/>
            <w:r>
              <w:rPr/>
              <w:t xml:space="preserve">Cumple con la mayoría de los requisitos formales, con errores menores o ausencias puntuales.</w:t>
            </w:r>
          </w:p>
        </w:tc>
        <w:tc>
          <w:tcPr>
            <w:noWrap/>
          </w:tcPr>
          <w:p>
            <w:pPr/>
            <w:r>
              <w:rPr/>
              <w:t xml:space="preserve">Cumple parcialmente con los requisitos formales, con varias omisiones o errores importantes.</w:t>
            </w:r>
          </w:p>
        </w:tc>
        <w:tc>
          <w:tcPr>
            <w:noWrap/>
          </w:tcPr>
          <w:p>
            <w:pPr/>
            <w:r>
              <w:rPr/>
              <w:t xml:space="preserve">No cumple con los requisitos formales establecidos, afectando la presentación del trabajo.</w:t>
            </w:r>
          </w:p>
        </w:tc>
      </w:tr>
      <w:tr>
        <w:trPr/>
        <w:tc>
          <w:tcPr>
            <w:noWrap/>
          </w:tcPr>
          <w:p>
            <w:pPr/>
            <w:r>
              <w:rPr>
                <w:b w:val="1"/>
                <w:bCs w:val="1"/>
              </w:rPr>
              <w:t xml:space="preserve">Creatividad e innovación</w:t>
            </w:r>
          </w:p>
        </w:tc>
        <w:tc>
          <w:tcPr>
            <w:noWrap/>
          </w:tcPr>
          <w:p>
            <w:pPr/>
            <w:r>
              <w:rPr/>
              <w:t xml:space="preserve">Incorpora ideas originales y enfoques innovadores que enriquecen significativamente el plan y su impacto ambiental.</w:t>
            </w:r>
          </w:p>
        </w:tc>
        <w:tc>
          <w:tcPr>
            <w:noWrap/>
          </w:tcPr>
          <w:p>
            <w:pPr/>
            <w:r>
              <w:rPr/>
              <w:t xml:space="preserve">Presenta algunos elementos creativos o innovadores que aportan valor al plan.</w:t>
            </w:r>
          </w:p>
        </w:tc>
        <w:tc>
          <w:tcPr>
            <w:noWrap/>
          </w:tcPr>
          <w:p>
            <w:pPr/>
            <w:r>
              <w:rPr/>
              <w:t xml:space="preserve">Incluye ideas poco originales o comunes, con escasa innovación en el enfoque.</w:t>
            </w:r>
          </w:p>
        </w:tc>
        <w:tc>
          <w:tcPr>
            <w:noWrap/>
          </w:tcPr>
          <w:p>
            <w:pPr/>
            <w:r>
              <w:rPr/>
              <w:t xml:space="preserve">No presenta elementos creativos ni innovadores; el plan es convencional y repetitivo.</w:t>
            </w:r>
          </w:p>
        </w:tc>
      </w:tr>
      <w:tr>
        <w:trPr/>
        <w:tc>
          <w:tcPr>
            <w:noWrap/>
          </w:tcPr>
          <w:p>
            <w:pPr/>
            <w:r>
              <w:rPr>
                <w:b w:val="1"/>
                <w:bCs w:val="1"/>
              </w:rPr>
              <w:t xml:space="preserve">Integración de Diversidad, Equidad e Inclusión (DEI)</w:t>
            </w:r>
          </w:p>
        </w:tc>
        <w:tc>
          <w:tcPr>
            <w:noWrap/>
          </w:tcPr>
          <w:p>
            <w:pPr/>
            <w:r>
              <w:rPr/>
              <w:t xml:space="preserve">Incorpora explícitamente principios de DEI en el análisis y recomendaciones, promoviendo participación equitativa y respeto cultural.</w:t>
            </w:r>
          </w:p>
        </w:tc>
        <w:tc>
          <w:tcPr>
            <w:noWrap/>
          </w:tcPr>
          <w:p>
            <w:pPr/>
            <w:r>
              <w:rPr/>
              <w:t xml:space="preserve">Considera aspectos básicos de DEI en el plan, aunque con menor profundidad o alcance.</w:t>
            </w:r>
          </w:p>
        </w:tc>
        <w:tc>
          <w:tcPr>
            <w:noWrap/>
          </w:tcPr>
          <w:p>
            <w:pPr/>
            <w:r>
              <w:rPr/>
              <w:t xml:space="preserve">Reconoce la importancia de DEI pero con integración limitada o superficial en el trabajo.</w:t>
            </w:r>
          </w:p>
        </w:tc>
        <w:tc>
          <w:tcPr>
            <w:noWrap/>
          </w:tcPr>
          <w:p>
            <w:pPr/>
            <w:r>
              <w:rPr/>
              <w:t xml:space="preserve">No aborda ni considera aspectos de diversidad, equidad o inclusión en el plan.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2026-10-01T19:42:21-05:00</dcterms:created>
  <dcterms:modified xsi:type="dcterms:W3CDTF">2026-10-01T19:42:21-05:00</dcterms:modified>
</cp:coreProperties>
</file>

<file path=docProps/custom.xml><?xml version="1.0" encoding="utf-8"?>
<Properties xmlns="http://schemas.openxmlformats.org/officeDocument/2006/custom-properties" xmlns:vt="http://schemas.openxmlformats.org/officeDocument/2006/docPropsVTypes"/>
</file>