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Derechos y Obligaciones Básicas en una Relación Laboral</w:t></w:r></w:p><w:p/><w:p><w:pPr/><w:r><w:rPr><w:color w:val="666666"/><w:sz w:val="20"/><w:szCs w:val="20"/><w:i w:val="1"/><w:iCs w:val="1"/></w:rPr><w:t xml:space="preserve">Rúbrica Escalar | Ciencias Sociales y Humanas | Derecho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universitarios sobre los derechos y obligaciones básicas en una relación laboral. Se emplea una escala numérica con cuatro niveles de desempeño para facilitar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Derechos y Obligaciones Básicas en una Relación Laboral</w:t></w:r></w:p><w:p><w:pPr/><w:r><w:rPr/><w:t xml:space="preserve">Esta rúbrica está diseñada para evaluar el conocimiento y comprensión de los estudiantes universitarios sobre los derechos y obligaciones básicas en una relación laboral. Se emplea una escala numérica con cuatro niveles de desempeño para facilitar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derechos laborales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explica claramente todos los derechos laborales básicos.</w:t></w:r></w:p><w:p><w:pPr><w:numPr><w:ilvl w:val="0"/><w:numId w:val="1"/></w:numPr></w:pPr><w:r><w:rPr><w:b w:val="1"/><w:bCs w:val="1"/></w:rPr><w:t xml:space="preserve">Bueno (80%+):</w:t></w:r><w:r><w:rPr/><w:t xml:space="preserve"> Reconoce la mayoría de los derechos laborales principales con buena explicación.</w:t></w:r></w:p><w:p><w:pPr><w:numPr><w:ilvl w:val="0"/><w:numId w:val="1"/></w:numPr></w:pPr><w:r><w:rPr><w:b w:val="1"/><w:bCs w:val="1"/></w:rPr><w:t xml:space="preserve">Aceptable (50%+):</w:t></w:r><w:r><w:rPr/><w:t xml:space="preserve"> Conoce algunos derechos laborales, pero con explicaciones limitadas o incompletas.</w:t></w:r></w:p><w:p><w:pPr><w:numPr><w:ilvl w:val="0"/><w:numId w:val="1"/></w:numPr></w:pPr><w:r><w:rPr><w:b w:val="1"/><w:bCs w:val="1"/></w:rPr><w:t xml:space="preserve">Pobre (<50%):</w:t></w:r><w:r><w:rPr/><w:t xml:space="preserve"> Presenta conocimiento insuficiente o incorrecto sobre los derechos laborales.</w:t></w:r></w:p></w:tc><w:tc><w:tcPr><w:noWrap/></w:tcPr><w:p><w:pPr/><w:r><w:rPr/><w:t xml:space="preserve">0-25</w:t></w:r></w:p></w:tc></w:tr><w:tr><w:trPr/><w:tc><w:tcPr><w:noWrap/></w:tcPr><w:p><w:pPr/><w:r><w:rPr/><w:t xml:space="preserve">Comprensión de obligaciones laborales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detalladamente las obligaciones del trabajador y del empleador.</w:t></w:r></w:p><w:p><w:pPr><w:numPr><w:ilvl w:val="0"/><w:numId w:val="2"/></w:numPr></w:pPr><w:r><w:rPr><w:b w:val="1"/><w:bCs w:val="1"/></w:rPr><w:t xml:space="preserve">Bueno (80%+):</w:t></w:r><w:r><w:rPr/><w:t xml:space="preserve"> Describe correctamente la mayoría de las obligaciones laborales.</w:t></w:r></w:p><w:p><w:pPr><w:numPr><w:ilvl w:val="0"/><w:numId w:val="2"/></w:numPr></w:pPr><w:r><w:rPr><w:b w:val="1"/><w:bCs w:val="1"/></w:rPr><w:t xml:space="preserve">Aceptable (50%+):</w:t></w:r><w:r><w:rPr/><w:t xml:space="preserve"> Identifica algunas obligaciones, pero con falta de profundidad.</w:t></w:r></w:p><w:p><w:pPr><w:numPr><w:ilvl w:val="0"/><w:numId w:val="2"/></w:numPr></w:pPr><w:r><w:rPr><w:b w:val="1"/><w:bCs w:val="1"/></w:rPr><w:t xml:space="preserve">Pobre (<50%):</w:t></w:r><w:r><w:rPr/><w:t xml:space="preserve"> No demuestra comprensión adecuada de las obligaciones laborales.</w:t></w:r></w:p></w:tc><w:tc><w:tcPr><w:noWrap/></w:tcPr><w:p><w:pPr/><w:r><w:rPr/><w:t xml:space="preserve">0-25</w:t></w:r></w:p></w:tc></w:tr><w:tr><w:trPr/><w:tc><w:tcPr><w:noWrap/></w:tcPr><w:p><w:pPr/><w:r><w:rPr/><w:t xml:space="preserve">Aplicación práctica de conceptos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correctamente los derechos y obligaciones en casos prácticos complejos.</w:t></w:r></w:p><w:p><w:pPr><w:numPr><w:ilvl w:val="0"/><w:numId w:val="3"/></w:numPr></w:pPr><w:r><w:rPr><w:b w:val="1"/><w:bCs w:val="1"/></w:rPr><w:t xml:space="preserve">Bueno (80%+):</w:t></w:r><w:r><w:rPr/><w:t xml:space="preserve"> Aplica los conceptos en situaciones prácticas comunes con precisión.</w:t></w:r></w:p><w:p><w:pPr><w:numPr><w:ilvl w:val="0"/><w:numId w:val="3"/></w:numPr></w:pPr><w:r><w:rPr><w:b w:val="1"/><w:bCs w:val="1"/></w:rPr><w:t xml:space="preserve">Aceptable (50%+):</w:t></w:r><w:r><w:rPr/><w:t xml:space="preserve"> Aplica algunos conceptos, pero con errores o falta de claridad.</w:t></w:r></w:p><w:p><w:pPr><w:numPr><w:ilvl w:val="0"/><w:numId w:val="3"/></w:numPr></w:pPr><w:r><w:rPr><w:b w:val="1"/><w:bCs w:val="1"/></w:rPr><w:t xml:space="preserve">Pobre (<50%):</w:t></w:r><w:r><w:rPr/><w:t xml:space="preserve"> No logra aplicar los conceptos en escenarios prácticos.</w:t></w:r></w:p></w:tc><w:tc><w:tcPr><w:noWrap/></w:tcPr><w:p><w:pPr/><w:r><w:rPr/><w:t xml:space="preserve">0-15</w:t></w:r></w:p></w:tc></w:tr><w:tr><w:trPr/><w:tc><w:tcPr><w:noWrap/></w:tcPr><w:p><w:pPr/><w:r><w:rPr/><w:t xml:space="preserve">Claridad y coherencia en la exposición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ideas claras, bien organizadas y coherentes.</w:t></w:r></w:p><w:p><w:pPr><w:numPr><w:ilvl w:val="0"/><w:numId w:val="4"/></w:numPr></w:pPr><w:r><w:rPr><w:b w:val="1"/><w:bCs w:val="1"/></w:rPr><w:t xml:space="preserve">Bueno (80%+):</w:t></w:r><w:r><w:rPr/><w:t xml:space="preserve"> Expone ideas con claridad y organización adecuada.</w:t></w:r></w:p><w:p><w:pPr><w:numPr><w:ilvl w:val="0"/><w:numId w:val="4"/></w:numPr></w:pPr><w:r><w:rPr><w:b w:val="1"/><w:bCs w:val="1"/></w:rPr><w:t xml:space="preserve">Aceptable (50%+):</w:t></w:r><w:r><w:rPr/><w:t xml:space="preserve"> La exposición es algo confusa o desorganizada en partes.</w:t></w:r></w:p><w:p><w:pPr><w:numPr><w:ilvl w:val="0"/><w:numId w:val="4"/></w:numPr></w:pPr><w:r><w:rPr><w:b w:val="1"/><w:bCs w:val="1"/></w:rPr><w:t xml:space="preserve">Pobre (<50%):</w:t></w:r><w:r><w:rPr/><w:t xml:space="preserve"> Presenta ideas poco claras y sin coherencia.</w:t></w:r></w:p></w:tc><w:tc><w:tcPr><w:noWrap/></w:tcPr><w:p><w:pPr/><w:r><w:rPr/><w:t xml:space="preserve">0-10</w:t></w:r></w:p></w:tc></w:tr><w:tr><w:trPr/><w:tc><w:tcPr><w:noWrap/></w:tcPr><w:p><w:pPr/><w:r><w:rPr/><w:t xml:space="preserve">Uso de terminología jurídica correcta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terminología jurídica precisa y adecuada en todo momento.</w:t></w:r></w:p><w:p><w:pPr><w:numPr><w:ilvl w:val="0"/><w:numId w:val="5"/></w:numPr></w:pPr><w:r><w:rPr><w:b w:val="1"/><w:bCs w:val="1"/></w:rPr><w:t xml:space="preserve">Bueno (80%+):</w:t></w:r><w:r><w:rPr/><w:t xml:space="preserve"> Usa correctamente la mayoría de los términos jurídicos relevantes.</w:t></w:r></w:p><w:p><w:pPr><w:numPr><w:ilvl w:val="0"/><w:numId w:val="5"/></w:numPr></w:pPr><w:r><w:rPr><w:b w:val="1"/><w:bCs w:val="1"/></w:rPr><w:t xml:space="preserve">Aceptable (50%+):</w:t></w:r><w:r><w:rPr/><w:t xml:space="preserve"> Emplea algunos términos jurídicos, pero con errores frecuentes.</w:t></w:r></w:p><w:p><w:pPr><w:numPr><w:ilvl w:val="0"/><w:numId w:val="5"/></w:numPr></w:pPr><w:r><w:rPr><w:b w:val="1"/><w:bCs w:val="1"/></w:rPr><w:t xml:space="preserve">Pobre (<50%):</w:t></w:r><w:r><w:rPr/><w:t xml:space="preserve"> Utiliza terminología incorrecta o inapropiada.</w:t></w:r></w:p></w:tc><w:tc><w:tcPr><w:noWrap/></w:tcPr><w:p><w:pPr/><w:r><w:rPr/><w:t xml:space="preserve">0-10</w:t></w:r></w:p></w:tc></w:tr><w:tr><w:trPr/><w:tc><w:tcPr><w:noWrap/></w:tcPr><w:p><w:pPr/><w:r><w:rPr/><w:t xml:space="preserve">Capacidad para identificar conflictos laborales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Identifica y explica con precisión conflictos laborales relacionados con derechos y obligaciones.</w:t></w:r></w:p><w:p><w:pPr><w:numPr><w:ilvl w:val="0"/><w:numId w:val="6"/></w:numPr></w:pPr><w:r><w:rPr><w:b w:val="1"/><w:bCs w:val="1"/></w:rPr><w:t xml:space="preserve">Bueno (80%+):</w:t></w:r><w:r><w:rPr/><w:t xml:space="preserve"> Reconoce la mayoría de los conflictos laborales comunes.</w:t></w:r></w:p><w:p><w:pPr><w:numPr><w:ilvl w:val="0"/><w:numId w:val="6"/></w:numPr></w:pPr><w:r><w:rPr><w:b w:val="1"/><w:bCs w:val="1"/></w:rPr><w:t xml:space="preserve">Aceptable (50%+):</w:t></w:r><w:r><w:rPr/><w:t xml:space="preserve"> Identifica algunos conflictos, aunque con explicaciones limitadas.</w:t></w:r></w:p><w:p><w:pPr><w:numPr><w:ilvl w:val="0"/><w:numId w:val="6"/></w:numPr></w:pPr><w:r><w:rPr><w:b w:val="1"/><w:bCs w:val="1"/></w:rPr><w:t xml:space="preserve">Pobre (<50%):</w:t></w:r><w:r><w:rPr/><w:t xml:space="preserve"> No logra identificar conflictos laborales relevantes.</w:t></w:r></w:p></w:tc><w:tc><w:tcPr><w:noWrap/></w:tcPr><w:p><w:pPr/><w:r><w:rPr/><w:t xml:space="preserve">0-10</w:t></w:r></w:p></w:tc></w:tr><w:tr><w:trPr/><w:tc><w:tcPr><w:noWrap/></w:tcPr><w:p><w:pPr/><w:r><w:rPr/><w:t xml:space="preserve">Referencias a normativas y leyes laborales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Cita correctamente las leyes y normativas aplicables con ejemplos claros.</w:t></w:r></w:p><w:p><w:pPr><w:numPr><w:ilvl w:val="0"/><w:numId w:val="7"/></w:numPr></w:pPr><w:r><w:rPr><w:b w:val="1"/><w:bCs w:val="1"/></w:rPr><w:t xml:space="preserve">Bueno (80%+):</w:t></w:r><w:r><w:rPr/><w:t xml:space="preserve"> Hace referencias adecuadas a la normativa laboral vigente.</w:t></w:r></w:p><w:p><w:pPr><w:numPr><w:ilvl w:val="0"/><w:numId w:val="7"/></w:numPr></w:pPr><w:r><w:rPr><w:b w:val="1"/><w:bCs w:val="1"/></w:rPr><w:t xml:space="preserve">Aceptable (50%+):</w:t></w:r><w:r><w:rPr/><w:t xml:space="preserve"> Menciona algunas leyes o normas, pero de forma superficial o imprecisa.</w:t></w:r></w:p><w:p><w:pPr><w:numPr><w:ilvl w:val="0"/><w:numId w:val="7"/></w:numPr></w:pPr><w:r><w:rPr><w:b w:val="1"/><w:bCs w:val="1"/></w:rPr><w:t xml:space="preserve">Pobre (<50%):</w:t></w:r><w:r><w:rPr/><w:t xml:space="preserve"> No incluye referencias normativas o las hace incorrectamente.</w:t></w:r></w:p></w:tc><w:tc><w:tcPr><w:noWrap/></w:tcPr><w:p><w:pPr/><w:r><w:rPr/><w:t xml:space="preserve">0-5</w:t></w:r></w:p></w:tc></w:tr><w:tr><w:trPr/><w:tc><w:tcPr><w:noWrap/></w:tcPr><w:p><w:pPr/><w:r><w:rPr/><w:t xml:space="preserve">Originalidad y crítica personal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análisis crítico original y reflexivo sobre los derechos y obligaciones laborales.</w:t></w:r></w:p><w:p><w:pPr><w:numPr><w:ilvl w:val="0"/><w:numId w:val="8"/></w:numPr></w:pPr><w:r><w:rPr><w:b w:val="1"/><w:bCs w:val="1"/></w:rPr><w:t xml:space="preserve">Bueno (80%+):</w:t></w:r><w:r><w:rPr/><w:t xml:space="preserve"> Incluye comentarios críticos pertinentes con cierta originalidad.</w:t></w:r></w:p><w:p><w:pPr><w:numPr><w:ilvl w:val="0"/><w:numId w:val="8"/></w:numPr></w:pPr><w:r><w:rPr><w:b w:val="1"/><w:bCs w:val="1"/></w:rPr><w:t xml:space="preserve">Aceptable (50%+):</w:t></w:r><w:r><w:rPr/><w:t xml:space="preserve"> Ofrece opiniones básicas con poco análisis crítico.</w:t></w:r></w:p><w:p><w:pPr><w:numPr><w:ilvl w:val="0"/><w:numId w:val="8"/></w:numPr></w:pPr><w:r><w:rPr><w:b w:val="1"/><w:bCs w:val="1"/></w:rPr><w:t xml:space="preserve">Pobre (<50%):</w:t></w:r><w:r><w:rPr/><w:t xml:space="preserve"> No presenta crítica ni análisis personal.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4D4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7AC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C69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FFC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F35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FB4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A29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2C9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2026-10-02T01:02:27-05:00</dcterms:created>
  <dcterms:modified xsi:type="dcterms:W3CDTF">2026-10-02T01:02:27-05:00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