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Elaborar un Bosquejo de Predica en Teología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y Humanas | Teología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estudiantes universitarios al elaborar un bosquejo de predica en Teología, con énfasis en claridad, estructura, contenido teológico, originalidad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Elaborar un Bosquejo de Predica en Teología</w:t>
      </w:r>
    </w:p>
    <w:p>
      <w:pPr/>
      <w:r>
        <w:rPr/>
        <w:t xml:space="preserve">Esta rúbrica está diseñada para evaluar las habilidades y comportamientos de estudiantes universitarios al elaborar un bosquejo de predica en Teología, con énfasis en claridad, estructura, contenido teológico, originalidad y aspectos de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estructura del bosquejo</w:t>
            </w:r>
          </w:p>
        </w:tc>
        <w:tc>
          <w:tcPr>
            <w:noWrap/>
          </w:tcPr>
          <w:p>
            <w:pPr/>
            <w:r>
              <w:rPr/>
              <w:t xml:space="preserve">Organización lógica y coherente de las partes del bosquejo (introducción, desarrollo, conclusión)</w:t>
            </w:r>
          </w:p>
        </w:tc>
        <w:tc>
          <w:tcPr>
            <w:noWrap/>
          </w:tcPr>
          <w:p>
            <w:pPr/>
            <w:r>
              <w:rPr/>
              <w:t xml:space="preserve">Desorganizado, sin secuencia lógica</w:t>
            </w:r>
          </w:p>
        </w:tc>
        <w:tc>
          <w:tcPr>
            <w:noWrap/>
          </w:tcPr>
          <w:p>
            <w:pPr/>
            <w:r>
              <w:rPr/>
              <w:t xml:space="preserve">Presenta estructura poco clara o confusa</w:t>
            </w:r>
          </w:p>
        </w:tc>
        <w:tc>
          <w:tcPr>
            <w:noWrap/>
          </w:tcPr>
          <w:p>
            <w:pPr/>
            <w:r>
              <w:rPr/>
              <w:t xml:space="preserve">Estructura básica pero con algunas inconsistencias</w:t>
            </w:r>
          </w:p>
        </w:tc>
        <w:tc>
          <w:tcPr>
            <w:noWrap/>
          </w:tcPr>
          <w:p>
            <w:pPr/>
            <w:r>
              <w:rPr/>
              <w:t xml:space="preserve">Estructura clara y coherente con pocas fallas</w:t>
            </w:r>
          </w:p>
        </w:tc>
        <w:tc>
          <w:tcPr>
            <w:noWrap/>
          </w:tcPr>
          <w:p>
            <w:pPr/>
            <w:r>
              <w:rPr/>
              <w:t xml:space="preserve">Organización impecable, muy clara y fácil de seguir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teológico relevante</w:t>
            </w:r>
          </w:p>
        </w:tc>
        <w:tc>
          <w:tcPr>
            <w:noWrap/>
          </w:tcPr>
          <w:p>
            <w:pPr/>
            <w:r>
              <w:rPr/>
              <w:t xml:space="preserve">Uso adecuado y fundamentado de conceptos teológicos pertinentes al tema</w:t>
            </w:r>
          </w:p>
        </w:tc>
        <w:tc>
          <w:tcPr>
            <w:noWrap/>
          </w:tcPr>
          <w:p>
            <w:pPr/>
            <w:r>
              <w:rPr/>
              <w:t xml:space="preserve">Conceptos erróneos o irrelevantes</w:t>
            </w:r>
          </w:p>
        </w:tc>
        <w:tc>
          <w:tcPr>
            <w:noWrap/>
          </w:tcPr>
          <w:p>
            <w:pPr/>
            <w:r>
              <w:rPr/>
              <w:t xml:space="preserve">Contenido teológico superficial o poco fundamentado</w:t>
            </w:r>
          </w:p>
        </w:tc>
        <w:tc>
          <w:tcPr>
            <w:noWrap/>
          </w:tcPr>
          <w:p>
            <w:pPr/>
            <w:r>
              <w:rPr/>
              <w:t xml:space="preserve">Conceptos teológicos correctos pero poco profundizados</w:t>
            </w:r>
          </w:p>
        </w:tc>
        <w:tc>
          <w:tcPr>
            <w:noWrap/>
          </w:tcPr>
          <w:p>
            <w:pPr/>
            <w:r>
              <w:rPr/>
              <w:t xml:space="preserve">Contenido apropiado y bien fundamentado</w:t>
            </w:r>
          </w:p>
        </w:tc>
        <w:tc>
          <w:tcPr>
            <w:noWrap/>
          </w:tcPr>
          <w:p>
            <w:pPr/>
            <w:r>
              <w:rPr/>
              <w:t xml:space="preserve">Contenido teológico profundo, relevante y bien sustentado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Incorporación de ideas propias y abordaje innovador del tema</w:t>
            </w:r>
          </w:p>
        </w:tc>
        <w:tc>
          <w:tcPr>
            <w:noWrap/>
          </w:tcPr>
          <w:p>
            <w:pPr/>
            <w:r>
              <w:rPr/>
              <w:t xml:space="preserve">Plagio o repetición sin aporte personal</w:t>
            </w:r>
          </w:p>
        </w:tc>
        <w:tc>
          <w:tcPr>
            <w:noWrap/>
          </w:tcPr>
          <w:p>
            <w:pPr/>
            <w:r>
              <w:rPr/>
              <w:t xml:space="preserve">Poca originalidad, ideas muy básicas</w:t>
            </w:r>
          </w:p>
        </w:tc>
        <w:tc>
          <w:tcPr>
            <w:noWrap/>
          </w:tcPr>
          <w:p>
            <w:pPr/>
            <w:r>
              <w:rPr/>
              <w:t xml:space="preserve">Algunas ideas propias, con creatividad limitada</w:t>
            </w:r>
          </w:p>
        </w:tc>
        <w:tc>
          <w:tcPr>
            <w:noWrap/>
          </w:tcPr>
          <w:p>
            <w:pPr/>
            <w:r>
              <w:rPr/>
              <w:t xml:space="preserve">Ideas originales y creativas en la mayoría del bosquejo</w:t>
            </w:r>
          </w:p>
        </w:tc>
        <w:tc>
          <w:tcPr>
            <w:noWrap/>
          </w:tcPr>
          <w:p>
            <w:pPr/>
            <w:r>
              <w:rPr/>
              <w:t xml:space="preserve">Muy alta originalidad y creatividad en todo el bosquejo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citas y referencias</w:t>
            </w:r>
          </w:p>
        </w:tc>
        <w:tc>
          <w:tcPr>
            <w:noWrap/>
          </w:tcPr>
          <w:p>
            <w:pPr/>
            <w:r>
              <w:rPr/>
              <w:t xml:space="preserve">Incorporación correcta de fuentes bíblicas y teológicas con formato adecuado</w:t>
            </w:r>
          </w:p>
        </w:tc>
        <w:tc>
          <w:tcPr>
            <w:noWrap/>
          </w:tcPr>
          <w:p>
            <w:pPr/>
            <w:r>
              <w:rPr/>
              <w:t xml:space="preserve">No utiliza citas ni referencias</w:t>
            </w:r>
          </w:p>
        </w:tc>
        <w:tc>
          <w:tcPr>
            <w:noWrap/>
          </w:tcPr>
          <w:p>
            <w:pPr/>
            <w:r>
              <w:rPr/>
              <w:t xml:space="preserve">Uso incorrecto o inapropiado de citas</w:t>
            </w:r>
          </w:p>
        </w:tc>
        <w:tc>
          <w:tcPr>
            <w:noWrap/>
          </w:tcPr>
          <w:p>
            <w:pPr/>
            <w:r>
              <w:rPr/>
              <w:t xml:space="preserve">Citas correctas pero con errores menores en formato</w:t>
            </w:r>
          </w:p>
        </w:tc>
        <w:tc>
          <w:tcPr>
            <w:noWrap/>
          </w:tcPr>
          <w:p>
            <w:pPr/>
            <w:r>
              <w:rPr/>
              <w:t xml:space="preserve">Uso adecuado y consistente de citas y referencias</w:t>
            </w:r>
          </w:p>
        </w:tc>
        <w:tc>
          <w:tcPr>
            <w:noWrap/>
          </w:tcPr>
          <w:p>
            <w:pPr/>
            <w:r>
              <w:rPr/>
              <w:t xml:space="preserve">Uso riguroso y preciso de citas con formato impecable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mensaje</w:t>
            </w:r>
          </w:p>
        </w:tc>
        <w:tc>
          <w:tcPr>
            <w:noWrap/>
          </w:tcPr>
          <w:p>
            <w:pPr/>
            <w:r>
              <w:rPr/>
              <w:t xml:space="preserve">Relación clara entre la predica y su aplicación en la vida cotidiana o iglesia</w:t>
            </w:r>
          </w:p>
        </w:tc>
        <w:tc>
          <w:tcPr>
            <w:noWrap/>
          </w:tcPr>
          <w:p>
            <w:pPr/>
            <w:r>
              <w:rPr/>
              <w:t xml:space="preserve">No presenta 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Aplicación poco clara o irrelevante</w:t>
            </w:r>
          </w:p>
        </w:tc>
        <w:tc>
          <w:tcPr>
            <w:noWrap/>
          </w:tcPr>
          <w:p>
            <w:pPr/>
            <w:r>
              <w:rPr/>
              <w:t xml:space="preserve">Aplicación adecuada pero poco desarrollada</w:t>
            </w:r>
          </w:p>
        </w:tc>
        <w:tc>
          <w:tcPr>
            <w:noWrap/>
          </w:tcPr>
          <w:p>
            <w:pPr/>
            <w:r>
              <w:rPr/>
              <w:t xml:space="preserve">Aplicación práctica clara y pertinente</w:t>
            </w:r>
          </w:p>
        </w:tc>
        <w:tc>
          <w:tcPr>
            <w:noWrap/>
          </w:tcPr>
          <w:p>
            <w:pPr/>
            <w:r>
              <w:rPr/>
              <w:t xml:space="preserve">Aplicación innovadora, profunda y directamente vinculada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Incorporación de ideas que respetan y valoran la diversidad cultural, de género y social en el bosquejo</w:t>
            </w:r>
          </w:p>
        </w:tc>
        <w:tc>
          <w:tcPr>
            <w:noWrap/>
          </w:tcPr>
          <w:p>
            <w:pPr/>
            <w:r>
              <w:rPr/>
              <w:t xml:space="preserve">Ignora o excluye completamente temas DEI</w:t>
            </w:r>
          </w:p>
        </w:tc>
        <w:tc>
          <w:tcPr>
            <w:noWrap/>
          </w:tcPr>
          <w:p>
            <w:pPr/>
            <w:r>
              <w:rPr/>
              <w:t xml:space="preserve">Incluye ideas DEI de forma superficial o estereotipada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con poco desarrollo</w:t>
            </w:r>
          </w:p>
        </w:tc>
        <w:tc>
          <w:tcPr>
            <w:noWrap/>
          </w:tcPr>
          <w:p>
            <w:pPr/>
            <w:r>
              <w:rPr/>
              <w:t xml:space="preserve">Incorpora perspectivas DEI de forma pertinente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y respetuosa la diversidad, equidad e inclusión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lenguaje y comunicación</w:t>
            </w:r>
          </w:p>
        </w:tc>
        <w:tc>
          <w:tcPr>
            <w:noWrap/>
          </w:tcPr>
          <w:p>
            <w:pPr/>
            <w:r>
              <w:rPr/>
              <w:t xml:space="preserve">Uso de un lenguaje claro, respetuoso y apropiado para la audiencia universitaria</w:t>
            </w:r>
          </w:p>
        </w:tc>
        <w:tc>
          <w:tcPr>
            <w:noWrap/>
          </w:tcPr>
          <w:p>
            <w:pPr/>
            <w:r>
              <w:rPr/>
              <w:t xml:space="preserve">Lenguaje confuso, inapropiado o irrespetuoso</w:t>
            </w:r>
          </w:p>
        </w:tc>
        <w:tc>
          <w:tcPr>
            <w:noWrap/>
          </w:tcPr>
          <w:p>
            <w:pPr/>
            <w:r>
              <w:rPr/>
              <w:t xml:space="preserve">Lenguaje poco adecuado o con errores frecuentes</w:t>
            </w:r>
          </w:p>
        </w:tc>
        <w:tc>
          <w:tcPr>
            <w:noWrap/>
          </w:tcPr>
          <w:p>
            <w:pPr/>
            <w:r>
              <w:rPr/>
              <w:t xml:space="preserve">Lenguaje adecuado pero con algunas inconsistencias</w:t>
            </w:r>
          </w:p>
        </w:tc>
        <w:tc>
          <w:tcPr>
            <w:noWrap/>
          </w:tcPr>
          <w:p>
            <w:pPr/>
            <w:r>
              <w:rPr/>
              <w:t xml:space="preserve">Lenguaje claro, correcto y respetuoso</w:t>
            </w:r>
          </w:p>
        </w:tc>
        <w:tc>
          <w:tcPr>
            <w:noWrap/>
          </w:tcPr>
          <w:p>
            <w:pPr/>
            <w:r>
              <w:rPr/>
              <w:t xml:space="preserve">Lenguaje fluido, preciso, inclusivo y altamente respetuoso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tiempo y manejo del espacio</w:t>
            </w:r>
          </w:p>
        </w:tc>
        <w:tc>
          <w:tcPr>
            <w:noWrap/>
          </w:tcPr>
          <w:p>
            <w:pPr/>
            <w:r>
              <w:rPr/>
              <w:t xml:space="preserve">Capacidad para desarrollar el bosquejo considerando el tiempo asignado y limitaciones prácticas</w:t>
            </w:r>
          </w:p>
        </w:tc>
        <w:tc>
          <w:tcPr>
            <w:noWrap/>
          </w:tcPr>
          <w:p>
            <w:pPr/>
            <w:r>
              <w:rPr/>
              <w:t xml:space="preserve">No considera el tiempo o espacio, bosquejo incompleto</w:t>
            </w:r>
          </w:p>
        </w:tc>
        <w:tc>
          <w:tcPr>
            <w:noWrap/>
          </w:tcPr>
          <w:p>
            <w:pPr/>
            <w:r>
              <w:rPr/>
              <w:t xml:space="preserve">Excede el tiempo o espacio sin justificación</w:t>
            </w:r>
          </w:p>
        </w:tc>
        <w:tc>
          <w:tcPr>
            <w:noWrap/>
          </w:tcPr>
          <w:p>
            <w:pPr/>
            <w:r>
              <w:rPr/>
              <w:t xml:space="preserve">Tiempo manejado adecuadamente con pequeños deslices</w:t>
            </w:r>
          </w:p>
        </w:tc>
        <w:tc>
          <w:tcPr>
            <w:noWrap/>
          </w:tcPr>
          <w:p>
            <w:pPr/>
            <w:r>
              <w:rPr/>
              <w:t xml:space="preserve">Tiempo y espacio bien gestionados</w:t>
            </w:r>
          </w:p>
        </w:tc>
        <w:tc>
          <w:tcPr>
            <w:noWrap/>
          </w:tcPr>
          <w:p>
            <w:pPr/>
            <w:r>
              <w:rPr/>
              <w:t xml:space="preserve">Excelente manejo de tiempo y espacio, optimizando el contenido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2026-10-01T23:41:57-05:00</dcterms:created>
  <dcterms:modified xsi:type="dcterms:W3CDTF">2026-10-01T23:41:57-05:00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