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Reglamento Escolar Colaborativo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Colaboración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escribir un reglamento escolar que proponga formas de organización y reglas de convivencia en el aula, fomentando la colaboración y el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Reglamento Escolar Colaborativo</w:t>
      </w:r>
    </w:p>
    <w:p>
      <w:pPr/>
      <w:r>
        <w:rPr/>
        <w:t xml:space="preserve">Esta rúbrica está diseñada para evaluar la capacidad de los estudiantes de primaria (6-11 años) para escribir un reglamento escolar que proponga formas de organización y reglas de convivencia en el aula, fomentando la colaboración y el respeto.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Redacción</w:t>
            </w:r>
          </w:p>
        </w:tc>
        <w:tc>
          <w:tcPr>
            <w:noWrap/>
          </w:tcPr>
          <w:p>
            <w:pPr/>
            <w:r>
              <w:rPr/>
              <w:t xml:space="preserve">El reglamento está redactado con frases claras y sencillas que facilitan su comprensión por todos los compañeros.</w:t>
            </w:r>
          </w:p>
        </w:tc>
        <w:tc>
          <w:tcPr>
            <w:noWrap/>
          </w:tcPr>
          <w:p>
            <w:pPr/>
            <w:r>
              <w:rPr/>
              <w:t xml:space="preserve">El reglamento es mayormente claro, aunque algunas frases podrían ser más simples o precisas para mejor entendimiento.</w:t>
            </w:r>
          </w:p>
        </w:tc>
        <w:tc>
          <w:tcPr>
            <w:noWrap/>
          </w:tcPr>
          <w:p>
            <w:pPr/>
            <w:r>
              <w:rPr/>
              <w:t xml:space="preserve">El reglamento presenta frases confusas o difíciles de entender para la mayoría de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las Ideas</w:t>
            </w:r>
          </w:p>
        </w:tc>
        <w:tc>
          <w:tcPr>
            <w:noWrap/>
          </w:tcPr>
          <w:p>
            <w:pPr/>
            <w:r>
              <w:rPr/>
              <w:t xml:space="preserve">Las reglas están organizadas de forma lógica y ordenada, facilitando la lectura y comprensión del reglamento.</w:t>
            </w:r>
          </w:p>
        </w:tc>
        <w:tc>
          <w:tcPr>
            <w:noWrap/>
          </w:tcPr>
          <w:p>
            <w:pPr/>
            <w:r>
              <w:rPr/>
              <w:t xml:space="preserve">Las reglas tienen un orden general, aunque algunas podrían estar mejor organizadas para mayor coherencia.</w:t>
            </w:r>
          </w:p>
        </w:tc>
        <w:tc>
          <w:tcPr>
            <w:noWrap/>
          </w:tcPr>
          <w:p>
            <w:pPr/>
            <w:r>
              <w:rPr/>
              <w:t xml:space="preserve">Las reglas están desorganizadas, dificultando su seguimiento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 las Reglas</w:t>
            </w:r>
          </w:p>
        </w:tc>
        <w:tc>
          <w:tcPr>
            <w:noWrap/>
          </w:tcPr>
          <w:p>
            <w:pPr/>
            <w:r>
              <w:rPr/>
              <w:t xml:space="preserve">Las reglas propuestas son adecuadas y relevantes para promover una convivencia positiva y orden en el aula.</w:t>
            </w:r>
          </w:p>
        </w:tc>
        <w:tc>
          <w:tcPr>
            <w:noWrap/>
          </w:tcPr>
          <w:p>
            <w:pPr/>
            <w:r>
              <w:rPr/>
              <w:t xml:space="preserve">La mayoría de las reglas son adecuadas, aunque hay algunas que no contribuyen claramente a la convivencia o el orden.</w:t>
            </w:r>
          </w:p>
        </w:tc>
        <w:tc>
          <w:tcPr>
            <w:noWrap/>
          </w:tcPr>
          <w:p>
            <w:pPr/>
            <w:r>
              <w:rPr/>
              <w:t xml:space="preserve">Las reglas propuestas no son adecuadas ni relevantes para mejorar la convivencia o el orden en 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Colaborativa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haber trabajado en colaboración con sus compañeros para construir el reglamento.</w:t>
            </w:r>
          </w:p>
        </w:tc>
        <w:tc>
          <w:tcPr>
            <w:noWrap/>
          </w:tcPr>
          <w:p>
            <w:pPr/>
            <w:r>
              <w:rPr/>
              <w:t xml:space="preserve">El estudiante muestra alguna colaboración, aunque la mayor parte del trabajo parece individual.</w:t>
            </w:r>
          </w:p>
        </w:tc>
        <w:tc>
          <w:tcPr>
            <w:noWrap/>
          </w:tcPr>
          <w:p>
            <w:pPr/>
            <w:r>
              <w:rPr/>
              <w:t xml:space="preserve">El estudiante no evidencia colaboración con sus compañeros en la elaboración del reglamento.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El reglamento incluye reglas que promueven el respeto y la inclusión de todas las personas en el aula.</w:t>
            </w:r>
          </w:p>
        </w:tc>
        <w:tc>
          <w:tcPr>
            <w:noWrap/>
          </w:tcPr>
          <w:p>
            <w:pPr/>
            <w:r>
              <w:rPr/>
              <w:t xml:space="preserve">El reglamento menciona el respeto a los demás, pero de forma general o poco específica.</w:t>
            </w:r>
          </w:p>
        </w:tc>
        <w:tc>
          <w:tcPr>
            <w:noWrap/>
          </w:tcPr>
          <w:p>
            <w:pPr/>
            <w:r>
              <w:rPr/>
              <w:t xml:space="preserve">El reglamento no contempla aspectos de respeto o inclusión hacia la diversidad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las Propuestas</w:t>
            </w:r>
          </w:p>
        </w:tc>
        <w:tc>
          <w:tcPr>
            <w:noWrap/>
          </w:tcPr>
          <w:p>
            <w:pPr/>
            <w:r>
              <w:rPr/>
              <w:t xml:space="preserve">El reglamento presenta ideas originales y creativas para mejorar la convivencia y organización del aula.</w:t>
            </w:r>
          </w:p>
        </w:tc>
        <w:tc>
          <w:tcPr>
            <w:noWrap/>
          </w:tcPr>
          <w:p>
            <w:pPr/>
            <w:r>
              <w:rPr/>
              <w:t xml:space="preserve">El reglamento incluye algunas ideas creativas, aunque en su mayoría son reglas comunes o esperadas.</w:t>
            </w:r>
          </w:p>
        </w:tc>
        <w:tc>
          <w:tcPr>
            <w:noWrap/>
          </w:tcPr>
          <w:p>
            <w:pPr/>
            <w:r>
              <w:rPr/>
              <w:t xml:space="preserve">El reglamento no muestra creatividad ni aporta ideas nuevas para la convivencia o el 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El lenguaje utilizado es apropiado para la edad, respetuoso y evita términos ofensivos o confusos.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adecuado, pero en ocasiones puede ser poco claro o informal.</w:t>
            </w:r>
          </w:p>
        </w:tc>
        <w:tc>
          <w:tcPr>
            <w:noWrap/>
          </w:tcPr>
          <w:p>
            <w:pPr/>
            <w:r>
              <w:rPr/>
              <w:t xml:space="preserve">El lenguaje utilizado es inapropiado, confuso o contiene términos ofensivos.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Visual</w:t>
            </w:r>
          </w:p>
        </w:tc>
        <w:tc>
          <w:tcPr>
            <w:noWrap/>
          </w:tcPr>
          <w:p>
            <w:pPr/>
            <w:r>
              <w:rPr/>
              <w:t xml:space="preserve">El reglamento está presentado de manera ordenada, con buena caligrafía o formato que facilita su lectura.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aceptable, aunque podría mejorarse para facilitar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difícil de leer, lo que dificulta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2026-10-01T23:06:46-05:00</dcterms:created>
  <dcterms:modified xsi:type="dcterms:W3CDTF">2026-10-01T23:06:46-05:00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