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Licenciatura en Educación Física, Recreación y Deporte para planificar utilizando diferentes estrategias de enseñanza y actividades creativas, integrando principios de diversidad, equidad e inclusión (DEI).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en Educación Física</w:t>
      </w:r>
    </w:p>
    <w:p>
      <w:pPr/>
      <w:r>
        <w:rPr/>
        <w:t xml:space="preserve">Esta rúbrica evalúa la capacidad del estudiante de Licenciatura en Educación Física, Recreación y Deporte para planificar utilizando diferentes estrategias de enseñanza y actividades creativas, integrando principios de diversidad, equidad e inclusión (DEI).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Estrategias de Enseñanza</w:t>
            </w:r>
          </w:p>
        </w:tc>
        <w:tc>
          <w:tcPr>
            <w:noWrap/>
          </w:tcPr>
          <w:p>
            <w:pPr/>
            <w:r>
              <w:rPr/>
              <w:t xml:space="preserve">Incorpora múltiples estrategias innovadoras y adecuadas que potencian el aprendizaje activo y la participación.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variadas, aunque con menor creatividad o adecuación a los objetivos.</w:t>
            </w:r>
          </w:p>
        </w:tc>
        <w:tc>
          <w:tcPr>
            <w:noWrap/>
          </w:tcPr>
          <w:p>
            <w:pPr/>
            <w:r>
              <w:rPr/>
              <w:t xml:space="preserve">Emplea estrategias limitadas o repetitivas sin adaptación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Actividades</w:t>
            </w:r>
          </w:p>
        </w:tc>
        <w:tc>
          <w:tcPr>
            <w:noWrap/>
          </w:tcPr>
          <w:p>
            <w:pPr/>
            <w:r>
              <w:rPr/>
              <w:t xml:space="preserve">Diseña actividades originales y motivadoras que fomentan el interés y la exploración.</w:t>
            </w:r>
          </w:p>
        </w:tc>
        <w:tc>
          <w:tcPr>
            <w:noWrap/>
          </w:tcPr>
          <w:p>
            <w:pPr/>
            <w:r>
              <w:rPr/>
              <w:t xml:space="preserve">Propone actividades funcionales pero con poca innovación o atractivo para los estudiantes.</w:t>
            </w:r>
          </w:p>
        </w:tc>
        <w:tc>
          <w:tcPr>
            <w:noWrap/>
          </w:tcPr>
          <w:p>
            <w:pPr/>
            <w:r>
              <w:rPr/>
              <w:t xml:space="preserve">Presenta actividades poco creativas, rutinarias o poco estimulantes.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Considera y valora activamente las diferencias culturales y sociales en la planificación,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la integración en la planificación es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adapta la planificación a la diversidad cultural o social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oportunidades equitativas para todos los estudiantes, adaptando actividades según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general, pero con limitaciones en la adaptación para ciertos estudiantes.</w:t>
            </w:r>
          </w:p>
        </w:tc>
        <w:tc>
          <w:tcPr>
            <w:noWrap/>
          </w:tcPr>
          <w:p>
            <w:pPr/>
            <w:r>
              <w:rPr/>
              <w:t xml:space="preserve">No contempla ajustes que aseguren la equidad en la participación y el acceso.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Discapacidades</w:t>
            </w:r>
          </w:p>
        </w:tc>
        <w:tc>
          <w:tcPr>
            <w:noWrap/>
          </w:tcPr>
          <w:p>
            <w:pPr/>
            <w:r>
              <w:rPr/>
              <w:t xml:space="preserve">Planifica actividades accesibles y adaptadas para estudiantes con discapacidades, fomentando su plena integración.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estudiantes con discapacidades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integra estrategias para la participación de estudiantes con discapacidades.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 la Planificación</w:t>
            </w:r>
          </w:p>
        </w:tc>
        <w:tc>
          <w:tcPr>
            <w:noWrap/>
          </w:tcPr>
          <w:p>
            <w:pPr/>
            <w:r>
              <w:rPr/>
              <w:t xml:space="preserve">La planificación está claramente estructurada, con objetivos, tiempos y actividades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estructura general clara, pero algunos aspectos resultan poco precisos o desorganizados.</w:t>
            </w:r>
          </w:p>
        </w:tc>
        <w:tc>
          <w:tcPr>
            <w:noWrap/>
          </w:tcPr>
          <w:p>
            <w:pPr/>
            <w:r>
              <w:rPr/>
              <w:t xml:space="preserve">La planificación carece de estructura clara, con objetivos y actividades poco definidos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 Adecuados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variados y pertinentes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o estos son inapropiados para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Planificada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y variados para evaluar el aprendizaje y proporcionar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Propone evaluaciones básicas con retroalimentación limitada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contempla mecanismos de evaluación ni retroalimentación en la planificación.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2026-10-02T04:09:11-05:00</dcterms:created>
  <dcterms:modified xsi:type="dcterms:W3CDTF">2026-10-02T04:09:11-05:00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