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alimentos y bebidas saludables de aquellos que pueden poner en riesgo la salud, y reconoce opciones alimentarias sanas que contribuyen a una mejor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Alimentos y Bebidas Saludables en Preescolar (3-5 años)</w:t>
      </w:r>
    </w:p>
    <w:p>
      <w:pPr/>
      <w:r>
        <w:rPr/>
        <w:t xml:space="preserve">Esta rúbrica evalúa la capacidad del estudiante para distinguir alimentos y bebidas saludables de aquellos que pueden poner en riesgo la salud, y reconoce opciones alimentarias sanas que contribuyen a una mejor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alimentos saludables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requiere ayuda para nombrarlos.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saludables y confunde algunos con no saludables.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o los confunde constantemente con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bebidas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bebidas saludables y explica por qué son buenas para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algunas bebidas saludables, pero no siempre comprende su beneficio.</w:t>
            </w:r>
          </w:p>
        </w:tc>
        <w:tc>
          <w:tcPr>
            <w:noWrap/>
          </w:tcPr>
          <w:p>
            <w:pPr/>
            <w:r>
              <w:rPr/>
              <w:t xml:space="preserve">Reconoce pocas bebidas saludables y no puede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bebidas saludables o las confunde con bebidas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claramente alimentos saludables de no saludables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alimentos, pero a veces confunde algunos.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tiene dificultad para justificar su elección.</w:t>
            </w:r>
          </w:p>
        </w:tc>
        <w:tc>
          <w:tcPr>
            <w:noWrap/>
          </w:tcPr>
          <w:p>
            <w:pPr/>
            <w:r>
              <w:rPr/>
              <w:t xml:space="preserve">No diferencia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correctamente bebidas saludables y no saludables con razonamientos simples.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bebidas, pero necesita apoyo para justificar.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con poca claridad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bebidas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alimentarios sanos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hábitos sanos como comer frutas y beber agua.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sanos,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hábitos saludables y se confunde con otros menos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hábitos alimentarios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salud</w:t>
            </w:r>
          </w:p>
        </w:tc>
        <w:tc>
          <w:tcPr>
            <w:noWrap/>
          </w:tcPr>
          <w:p>
            <w:pPr/>
            <w:r>
              <w:rPr/>
              <w:t xml:space="preserve">Explica con sencillez cómo los alimentos saludables ayudan a sentirse bien.</w:t>
            </w:r>
          </w:p>
        </w:tc>
        <w:tc>
          <w:tcPr>
            <w:noWrap/>
          </w:tcPr>
          <w:p>
            <w:pPr/>
            <w:r>
              <w:rPr/>
              <w:t xml:space="preserve">Entiende que algunos alimentos benefician la salud, pero sin mayor detalle.</w:t>
            </w:r>
          </w:p>
        </w:tc>
        <w:tc>
          <w:tcPr>
            <w:noWrap/>
          </w:tcPr>
          <w:p>
            <w:pPr/>
            <w:r>
              <w:rPr/>
              <w:t xml:space="preserve">Reconoce que algunos alimentos afectan la salud, pero no puede explicar cómo.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actividades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sobre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alimentos saludables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alimentos y salud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preciso sobre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2026-10-01T23:47:13-05:00</dcterms:created>
  <dcterms:modified xsi:type="dcterms:W3CDTF">2026-10-01T23:47:13-05:00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