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Mantenimiento de Motores y Generadores Eléctricos</w:t></w:r></w:p><w:p/><w:p><w:pPr/><w:r><w:rPr><w:color w:val="666666"/><w:sz w:val="20"/><w:szCs w:val="20"/><w:i w:val="1"/><w:iCs w:val="1"/></w:rPr><w:t xml:space="preserve">Rúbrica Escalar | Ingeniería | Ingeniería industrial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reconocimiento de características y componentes de transformadores eléctricos, así como la asociación de principios físicos con su funcionamiento en sistemas fijos, conforme a los manuales técnicos del fabricante, para estudiantes de educación técnica/tecnológica en Ingeniería Industrial.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Mantenimiento de Motores y Generadores Eléctricos</w:t></w:r></w:p><w:p><w:pPr/><w:r><w:rPr/><w:t xml:space="preserve">Esta rúbrica evalúa el reconocimiento de características y componentes de transformadores eléctricos, así como la asociación de principios físicos con su funcionamiento en sistemas fijos, conforme a los manuales técnicos del fabricante, para estudiantes de educación técnica/tecnológica en Ingeniería Industrial.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componentes del transformador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componentes principales y auxiliares con precisión y explica su función detalladamente.</w:t></w:r></w:p><w:p><w:pPr><w:numPr><w:ilvl w:val="0"/><w:numId w:val="1"/></w:numPr></w:pPr><w:r><w:rPr><w:b w:val="1"/><w:bCs w:val="1"/></w:rPr><w:t xml:space="preserve">Bueno (80%+):</w:t></w:r><w:r><w:rPr/><w:t xml:space="preserve"> Identifica la mayoría de los componentes principales y auxiliares con explicación adecuada.</w:t></w:r></w:p><w:p><w:pPr><w:numPr><w:ilvl w:val="0"/><w:numId w:val="1"/></w:numPr></w:pPr><w:r><w:rPr><w:b w:val="1"/><w:bCs w:val="1"/></w:rPr><w:t xml:space="preserve">Aceptable (50%+):</w:t></w:r><w:r><w:rPr/><w:t xml:space="preserve"> Identifica algunos componentes principales con explicación básica.</w:t></w:r></w:p><w:p><w:pPr><w:numPr><w:ilvl w:val="0"/><w:numId w:val="1"/></w:numPr></w:pPr><w:r><w:rPr><w:b w:val="1"/><w:bCs w:val="1"/></w:rPr><w:t xml:space="preserve">Pobre (<50%):</w:t></w:r><w:r><w:rPr/><w:t xml:space="preserve"> Identifica pocos componentes y con explicaciones incorrectas o incompletas.</w:t></w:r></w:p></w:tc><w:tc><w:tcPr><w:noWrap/></w:tcPr><w:p><w:pPr/><w:r><w:rPr/><w:t xml:space="preserve">4</w:t></w:r></w:p></w:tc></w:tr><w:tr><w:trPr/><w:tc><w:tcPr><w:noWrap/></w:tcPr><w:p><w:pPr/><w:r><w:rPr/><w:t xml:space="preserve">Reconocimiento de características técnicas según manual del fabricante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Interpreta correctamente todas las características técnicas y las relaciona con la función del transformador.</w:t></w:r></w:p><w:p><w:pPr><w:numPr><w:ilvl w:val="0"/><w:numId w:val="2"/></w:numPr></w:pPr><w:r><w:rPr><w:b w:val="1"/><w:bCs w:val="1"/></w:rPr><w:t xml:space="preserve">Bueno (80%+):</w:t></w:r><w:r><w:rPr/><w:t xml:space="preserve"> Interpreta la mayoría de las características técnicas con relación adecuada a la función.</w:t></w:r></w:p><w:p><w:pPr><w:numPr><w:ilvl w:val="0"/><w:numId w:val="2"/></w:numPr></w:pPr><w:r><w:rPr><w:b w:val="1"/><w:bCs w:val="1"/></w:rPr><w:t xml:space="preserve">Aceptable (50%+):</w:t></w:r><w:r><w:rPr/><w:t xml:space="preserve"> Interpreta algunas características técnicas con relación limitada.</w:t></w:r></w:p><w:p><w:pPr><w:numPr><w:ilvl w:val="0"/><w:numId w:val="2"/></w:numPr></w:pPr><w:r><w:rPr><w:b w:val="1"/><w:bCs w:val="1"/></w:rPr><w:t xml:space="preserve">Pobre (<50%):</w:t></w:r><w:r><w:rPr/><w:t xml:space="preserve"> Presenta dificultades para interpretar características técnicas o relación incorrecta.</w:t></w:r></w:p></w:tc><w:tc><w:tcPr><w:noWrap/></w:tcPr><w:p><w:pPr/><w:r><w:rPr/><w:t xml:space="preserve">4</w:t></w:r></w:p></w:tc></w:tr><w:tr><w:trPr/><w:tc><w:tcPr><w:noWrap/></w:tcPr><w:p><w:pPr/><w:r><w:rPr/><w:t xml:space="preserve">Aplicación de principios físicos en el funcionamiento del transformador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y precisión los principios físicos involucrados y su impacto en el funcionamiento.</w:t></w:r></w:p><w:p><w:pPr><w:numPr><w:ilvl w:val="0"/><w:numId w:val="3"/></w:numPr></w:pPr><w:r><w:rPr><w:b w:val="1"/><w:bCs w:val="1"/></w:rPr><w:t xml:space="preserve">Bueno (80%+):</w:t></w:r><w:r><w:rPr/><w:t xml:space="preserve"> Explica los principios físicos con claridad, aunque con algunos detalles menores faltantes.</w:t></w:r></w:p><w:p><w:pPr><w:numPr><w:ilvl w:val="0"/><w:numId w:val="3"/></w:numPr></w:pPr><w:r><w:rPr><w:b w:val="1"/><w:bCs w:val="1"/></w:rPr><w:t xml:space="preserve">Aceptable (50%+):</w:t></w:r><w:r><w:rPr/><w:t xml:space="preserve"> Explica los principios físicos de forma superficial o incompleta.</w:t></w:r></w:p><w:p><w:pPr><w:numPr><w:ilvl w:val="0"/><w:numId w:val="3"/></w:numPr></w:pPr><w:r><w:rPr><w:b w:val="1"/><w:bCs w:val="1"/></w:rPr><w:t xml:space="preserve">Pobre (<50%):</w:t></w:r><w:r><w:rPr/><w:t xml:space="preserve"> No logra explicar o presenta conceptos erróneos sobre los principios físicos.</w:t></w:r></w:p></w:tc><w:tc><w:tcPr><w:noWrap/></w:tcPr><w:p><w:pPr/><w:r><w:rPr/><w:t xml:space="preserve">4</w:t></w:r></w:p></w:tc></w:tr><w:tr><w:trPr/><w:tc><w:tcPr><w:noWrap/></w:tcPr><w:p><w:pPr/><w:r><w:rPr/><w:t xml:space="preserve">Integración de información técnica para diagnóstico de mantenimiento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Integra información técnica completa y realiza diagnóstico acertado y fundamentado.</w:t></w:r></w:p><w:p><w:pPr><w:numPr><w:ilvl w:val="0"/><w:numId w:val="4"/></w:numPr></w:pPr><w:r><w:rPr><w:b w:val="1"/><w:bCs w:val="1"/></w:rPr><w:t xml:space="preserve">Bueno (80%+):</w:t></w:r><w:r><w:rPr/><w:t xml:space="preserve"> Integra información técnica adecuada y realiza diagnóstico correcto con algunas imprecisiones.</w:t></w:r></w:p><w:p><w:pPr><w:numPr><w:ilvl w:val="0"/><w:numId w:val="4"/></w:numPr></w:pPr><w:r><w:rPr><w:b w:val="1"/><w:bCs w:val="1"/></w:rPr><w:t xml:space="preserve">Aceptable (50%+):</w:t></w:r><w:r><w:rPr/><w:t xml:space="preserve"> Integra información técnica limitada y realiza diagnóstico básico o parcial.</w:t></w:r></w:p><w:p><w:pPr><w:numPr><w:ilvl w:val="0"/><w:numId w:val="4"/></w:numPr></w:pPr><w:r><w:rPr><w:b w:val="1"/><w:bCs w:val="1"/></w:rPr><w:t xml:space="preserve">Pobre (<50%):</w:t></w:r><w:r><w:rPr/><w:t xml:space="preserve"> No integra la información técnica y realiza diagnóstico incorrecto o ausente.</w:t></w:r></w:p></w:tc><w:tc><w:tcPr><w:noWrap/></w:tcPr><w:p><w:pPr/><w:r><w:rPr/><w:t xml:space="preserve">4</w:t></w:r></w:p></w:tc></w:tr><w:tr><w:trPr/><w:tc><w:tcPr><w:noWrap/></w:tcPr><w:p><w:pPr/><w:r><w:rPr/><w:t xml:space="preserve">Uso adecuado del manual del fabricante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Consulta y utiliza el manual con precisión para sustentar todas las respuestas.</w:t></w:r></w:p><w:p><w:pPr><w:numPr><w:ilvl w:val="0"/><w:numId w:val="5"/></w:numPr></w:pPr><w:r><w:rPr><w:b w:val="1"/><w:bCs w:val="1"/></w:rPr><w:t xml:space="preserve">Bueno (80%+):</w:t></w:r><w:r><w:rPr/><w:t xml:space="preserve"> Usa el manual correctamente en la mayoría de las ocasiones para apoyar respuestas.</w:t></w:r></w:p><w:p><w:pPr><w:numPr><w:ilvl w:val="0"/><w:numId w:val="5"/></w:numPr></w:pPr><w:r><w:rPr><w:b w:val="1"/><w:bCs w:val="1"/></w:rPr><w:t xml:space="preserve">Aceptable (50%+):</w:t></w:r><w:r><w:rPr/><w:t xml:space="preserve"> Consulta el manual pero con uso limitado o poco claro en las respuestas.</w:t></w:r></w:p><w:p><w:pPr><w:numPr><w:ilvl w:val="0"/><w:numId w:val="5"/></w:numPr></w:pPr><w:r><w:rPr><w:b w:val="1"/><w:bCs w:val="1"/></w:rPr><w:t xml:space="preserve">Pobre (<50%):</w:t></w:r><w:r><w:rPr/><w:t xml:space="preserve"> No utiliza el manual o lo hace incorrectamente.</w:t></w:r></w:p></w:tc><w:tc><w:tcPr><w:noWrap/></w:tcPr><w:p><w:pPr/><w:r><w:rPr/><w:t xml:space="preserve">3</w:t></w:r></w:p></w:tc></w:tr><w:tr><w:trPr/><w:tc><w:tcPr><w:noWrap/></w:tcPr><w:p><w:pPr/><w:r><w:rPr/><w:t xml:space="preserve">Claridad y coherencia en la presentación de resultados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resultados de forma clara, coherente y estructurada, facilitando la comprensión.</w:t></w:r></w:p><w:p><w:pPr><w:numPr><w:ilvl w:val="0"/><w:numId w:val="6"/></w:numPr></w:pPr><w:r><w:rPr><w:b w:val="1"/><w:bCs w:val="1"/></w:rPr><w:t xml:space="preserve">Bueno (80%+):</w:t></w:r><w:r><w:rPr/><w:t xml:space="preserve"> Presenta resultados de forma clara y coherente con mínimas deficiencias.</w:t></w:r></w:p><w:p><w:pPr><w:numPr><w:ilvl w:val="0"/><w:numId w:val="6"/></w:numPr></w:pPr><w:r><w:rPr><w:b w:val="1"/><w:bCs w:val="1"/></w:rPr><w:t xml:space="preserve">Aceptable (50%+):</w:t></w:r><w:r><w:rPr/><w:t xml:space="preserve"> Presenta resultados poco claros o con falta de coherencia en algunos puntos.</w:t></w:r></w:p><w:p><w:pPr><w:numPr><w:ilvl w:val="0"/><w:numId w:val="6"/></w:numPr></w:pPr><w:r><w:rPr><w:b w:val="1"/><w:bCs w:val="1"/></w:rPr><w:t xml:space="preserve">Pobre (<50%):</w:t></w:r><w:r><w:rPr/><w:t xml:space="preserve"> Presenta resultados confusos, desordenados o incoherentes.</w:t></w:r></w:p></w:tc><w:tc><w:tcPr><w:noWrap/></w:tcPr><w:p><w:pPr/><w:r><w:rPr/><w:t xml:space="preserve">3</w:t></w:r></w:p></w:tc></w:tr><w:tr><w:trPr/><w:tc><w:tcPr><w:noWrap/></w:tcPr><w:p><w:pPr/><w:r><w:rPr/><w:t xml:space="preserve">Capacidad para responder preguntas técnicas relacionadas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Responde con precisión y profundidad todas las preguntas técnicas planteadas.</w:t></w:r></w:p><w:p><w:pPr><w:numPr><w:ilvl w:val="0"/><w:numId w:val="7"/></w:numPr></w:pPr><w:r><w:rPr><w:b w:val="1"/><w:bCs w:val="1"/></w:rPr><w:t xml:space="preserve">Bueno (80%+):</w:t></w:r><w:r><w:rPr/><w:t xml:space="preserve"> Responde correctamente la mayoría de las preguntas técnicas con explicaciones adecuadas.</w:t></w:r></w:p><w:p><w:pPr><w:numPr><w:ilvl w:val="0"/><w:numId w:val="7"/></w:numPr></w:pPr><w:r><w:rPr><w:b w:val="1"/><w:bCs w:val="1"/></w:rPr><w:t xml:space="preserve">Aceptable (50%+):</w:t></w:r><w:r><w:rPr/><w:t xml:space="preserve"> Responde algunas preguntas con respuestas básicas o incompletas.</w:t></w:r></w:p><w:p><w:pPr><w:numPr><w:ilvl w:val="0"/><w:numId w:val="7"/></w:numPr></w:pPr><w:r><w:rPr><w:b w:val="1"/><w:bCs w:val="1"/></w:rPr><w:t xml:space="preserve">Pobre (<50%):</w:t></w:r><w:r><w:rPr/><w:t xml:space="preserve"> Presenta respuestas incorrectas o no responde las preguntas técnicas.</w:t></w:r></w:p></w:tc><w:tc><w:tcPr><w:noWrap/></w:tcPr><w:p><w:pPr/><w:r><w:rPr/><w:t xml:space="preserve">3</w:t></w:r></w:p></w:tc></w:tr><w:tr><w:trPr/><w:tc><w:tcPr><w:noWrap/></w:tcPr><w:p><w:pPr/><w:r><w:rPr/><w:t xml:space="preserve">Precisión en el uso de terminología técnica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terminología técnica correcta y precisa en todo momento.</w:t></w:r></w:p><w:p><w:pPr><w:numPr><w:ilvl w:val="0"/><w:numId w:val="8"/></w:numPr></w:pPr><w:r><w:rPr><w:b w:val="1"/><w:bCs w:val="1"/></w:rPr><w:t xml:space="preserve">Bueno (80%+):</w:t></w:r><w:r><w:rPr/><w:t xml:space="preserve"> Utiliza terminología técnica adecuada con pequeñas imprecisiones.</w:t></w:r></w:p><w:p><w:pPr><w:numPr><w:ilvl w:val="0"/><w:numId w:val="8"/></w:numPr></w:pPr><w:r><w:rPr><w:b w:val="1"/><w:bCs w:val="1"/></w:rPr><w:t xml:space="preserve">Aceptable (50%+):</w:t></w:r><w:r><w:rPr/><w:t xml:space="preserve"> Utiliza terminología técnica con errores o de forma inconsistente.</w:t></w:r></w:p><w:p><w:pPr><w:numPr><w:ilvl w:val="0"/><w:numId w:val="8"/></w:numPr></w:pPr><w:r><w:rPr><w:b w:val="1"/><w:bCs w:val="1"/></w:rPr><w:t xml:space="preserve">Pobre (<50%):</w:t></w:r><w:r><w:rPr/><w:t xml:space="preserve"> No utiliza terminología técnica o lo hace incorrectamente.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BB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1F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92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0CD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1A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6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969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10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2026-10-01T22:25:38-05:00</dcterms:created>
  <dcterms:modified xsi:type="dcterms:W3CDTF">2026-10-01T22:25:38-05:00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