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Figuras y Cuerpos Geométricos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3 a 5 años puedan evaluar su propio aprendizaje y el de sus compañeros en el reconocimiento y conocimiento de figuras y cuerpos geométricos, promoviendo la diversidad, equidad e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Figuras y Cuerpos Geométricos para Preescolar</w:t>
      </w:r>
    </w:p>
    <w:p>
      <w:pPr/>
      <w:r>
        <w:rPr/>
        <w:t xml:space="preserve">Esta rúbrica está diseñada para que estudiantes de 3 a 5 años puedan evaluar su propio aprendizaje y el de sus compañeros en el reconocimiento y conocimiento de figuras y cuerpos geométricos, promoviendo la diversidad, equidad e inclusión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 básicas (círculo, cuadrado, triángulo)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sin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nombrar las figuras.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figuras planas y cuerpos geométricos</w:t>
            </w:r>
          </w:p>
        </w:tc>
        <w:tc>
          <w:tcPr>
            <w:noWrap/>
          </w:tcPr>
          <w:p>
            <w:pPr/>
            <w:r>
              <w:rPr/>
              <w:t xml:space="preserve">Puede distinguir claramente entre figuras planas y cuerpos tridimensionales.</w:t>
            </w:r>
          </w:p>
        </w:tc>
        <w:tc>
          <w:tcPr>
            <w:noWrap/>
          </w:tcPr>
          <w:p>
            <w:pPr/>
            <w:r>
              <w:rPr/>
              <w:t xml:space="preserve">Confunde o no logra distinguir entre figuras planas y cuerpos.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durante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de los demás, aportando comentarios positivos.</w:t>
            </w:r>
          </w:p>
        </w:tc>
        <w:tc>
          <w:tcPr>
            <w:noWrap/>
          </w:tcPr>
          <w:p>
            <w:pPr/>
            <w:r>
              <w:rPr/>
              <w:t xml:space="preserve">No muestra atención o respeto hacia las opiniones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simple para describir figuras y cuerpos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para describir las formas aprendidas.</w:t>
            </w:r>
          </w:p>
        </w:tc>
        <w:tc>
          <w:tcPr>
            <w:noWrap/>
          </w:tcPr>
          <w:p>
            <w:pPr/>
            <w:r>
              <w:rPr/>
              <w:t xml:space="preserve">No utiliza palabras o describe incorrectamente las figuras.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y cuerpos en diferentes contextos (juguetes, objetos del aula)</w:t>
            </w:r>
          </w:p>
        </w:tc>
        <w:tc>
          <w:tcPr>
            <w:noWrap/>
          </w:tcPr>
          <w:p>
            <w:pPr/>
            <w:r>
              <w:rPr/>
              <w:t xml:space="preserve">Identifica figuras y cuerpos en objetos cotidianos de forma autónoma.</w:t>
            </w:r>
          </w:p>
        </w:tc>
        <w:tc>
          <w:tcPr>
            <w:noWrap/>
          </w:tcPr>
          <w:p>
            <w:pPr/>
            <w:r>
              <w:rPr/>
              <w:t xml:space="preserve">No logra relacionar figuras geométricas con objetos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las ideas de todos los compañeros, independientemente de sus habilidades</w:t>
            </w:r>
          </w:p>
        </w:tc>
        <w:tc>
          <w:tcPr>
            <w:noWrap/>
          </w:tcPr>
          <w:p>
            <w:pPr/>
            <w:r>
              <w:rPr/>
              <w:t xml:space="preserve">Incluye y valora las ideas de todos, mostrando empatía y apoyo.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dificultades o diferentes formas de expresarse.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completar la actividad con compañer@s</w:t>
            </w:r>
          </w:p>
        </w:tc>
        <w:tc>
          <w:tcPr>
            <w:noWrap/>
          </w:tcPr>
          <w:p>
            <w:pPr/>
            <w:r>
              <w:rPr/>
              <w:t xml:space="preserve">Trabaja en equipo y ayuda a los demás para lograr los objetivos.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colabora con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positiva hacia el aprendizaje de figuras y cuerpos geométricos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aprender y explorar nuevas formas.</w:t>
            </w:r>
          </w:p>
        </w:tc>
        <w:tc>
          <w:tcPr>
            <w:noWrap/>
          </w:tcPr>
          <w:p>
            <w:pPr/>
            <w:r>
              <w:rPr/>
              <w:t xml:space="preserve">Muestra desinterés o frustración 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2026-10-01T20:06:13-05:00</dcterms:created>
  <dcterms:modified xsi:type="dcterms:W3CDTF">2026-10-01T20:06:13-05:00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