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Uso de Mayúsculas Después del Punto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Marca “Sí” cuando el estudiante cumple el criterio y “No” cuando necesita mejorar. Esta lista permite verificar el uso correcto de las mayúsculas al iniciar una oración después de un punto.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Uso de Mayúsculas Después del Punto</w:t>
      </w:r>
    </w:p>
    <w:p>
      <w:pPr/>
      <w:r>
        <w:rPr/>
        <w:t xml:space="preserve">Marca “Sí” cuando el estudiante cumple el criterio y “No” cuando necesita mejorar. Esta lista permite verificar el uso correcto de las mayúsculas al iniciar una oración después de un punto.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N.º</w:t>
            </w:r>
          </w:p>
        </w:tc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Reconoce los puntos que aparecen en el texto.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Escribe con mayúscula la primera palabra después de cada punto.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Mantiene la mayúscula inicial después del punto aunque la oración sea corta.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Usa correctamente el punto para separar las oraciones.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Deja un espacio entre el punto y la palabra siguiente.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Conserva las mayúsculas iniciales en nombres propios después de un punto.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Revisa su texto para corregir palabras que comienzan con minúscula después de un punto.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Aplica correctamente el uso de mayúsculas después del punto en todo el trabajo.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2026-10-02T06:01:38-05:00</dcterms:created>
  <dcterms:modified xsi:type="dcterms:W3CDTF">2026-10-02T06:01:38-05:00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