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Farm Animals y “It’s got”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a estudiantes de primaria de 6 a 11 años en el reconocimiento de animales de la granja en inglés, la identificación de sus características físicas y el uso correcto de la estructura “It’s got” para describirlos. Cada criterio se valora de manera individual. Puntaje sugerido: Excelente = 4, Bueno = 3, Aceptable = 2 y Bajo =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</w:t>
      </w:r>
    </w:p>
    <w:p>
      <w:pPr/>
      <w:r>
        <w:rPr>
          <w:i w:val="1"/>
          <w:iCs w:val="1"/>
        </w:rPr>
        <w:t xml:space="preserve">Farm Animals</w:t>
      </w:r>
    </w:p>
    <w:p>
      <w:pPr/>
      <w:r>
        <w:rPr/>
        <w:t xml:space="preserve"> y </w:t>
      </w:r>
    </w:p>
    <w:p>
      <w:pPr/>
      <w:r>
        <w:rPr>
          <w:i w:val="1"/>
          <w:iCs w:val="1"/>
        </w:rPr>
        <w:t xml:space="preserve">“It’s got”</w:t>
      </w:r>
    </w:p>
    <w:p>
      <w:pPr/>
      <w:r>
        <w:rPr/>
        <w:t xml:space="preserve">Instrumento para evaluar a estudiantes de primaria de 6 a 11 años en el reconocimiento de animales de la granja en inglés, la identificación de sus características físicas y el uso correcto de la estructura </w:t>
      </w:r>
    </w:p>
    <w:p>
      <w:pPr/>
      <w:r>
        <w:rPr>
          <w:i w:val="1"/>
          <w:iCs w:val="1"/>
        </w:rPr>
        <w:t xml:space="preserve">“It’s got”</w:t>
      </w:r>
    </w:p>
    <w:p>
      <w:pPr/>
      <w:r>
        <w:rPr/>
        <w:t xml:space="preserve"> para describirlos. Cada criterio se valora de manera individual. Puntaje sugerido: Excelente = 4, Bueno = 3, Aceptable = 2 y Bajo = 1.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pronunciación del vocabulario de animales de la granja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8 o más animales de la granja en inglés. Pronuncia las palabras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entre 5 y 7 animales. Presenta algunos errores de pronunciación, pero se comprende el mensaje.</w:t>
            </w:r>
          </w:p>
        </w:tc>
        <w:tc>
          <w:tcPr>
            <w:noWrap/>
          </w:tcPr>
          <w:p>
            <w:pPr/>
            <w:r>
              <w:rPr/>
              <w:t xml:space="preserve">Reconoce y nombra entre 3 y 4 animales, aunque necesita apoyo visual o verbal. La pronunciación es irregular.</w:t>
            </w:r>
          </w:p>
        </w:tc>
        <w:tc>
          <w:tcPr>
            <w:noWrap/>
          </w:tcPr>
          <w:p>
            <w:pPr/>
            <w:r>
              <w:rPr/>
              <w:t xml:space="preserve">Reconoce o nombra menos de 3 animales, incluso con apoyo. La pronunciación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características físicas de los animales, como </w:t>
            </w:r>
            <w:r>
              <w:rPr>
                <w:i w:val="1"/>
                <w:iCs w:val="1"/>
              </w:rPr>
              <w:t xml:space="preserve">big, small, long, short, four legs, wings, tail, horns</w:t>
            </w:r>
            <w:r>
              <w:rPr/>
              <w:t xml:space="preserve"> o </w:t>
            </w:r>
            <w:r>
              <w:rPr>
                <w:i w:val="1"/>
                <w:iCs w:val="1"/>
              </w:rPr>
              <w:t xml:space="preserve">fur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físicas trabajadas,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confunde significados o necesita preguntas y ejemplos para responder.</w:t>
            </w:r>
          </w:p>
        </w:tc>
        <w:tc>
          <w:tcPr>
            <w:noWrap/>
          </w:tcPr>
          <w:p>
            <w:pPr/>
            <w:r>
              <w:rPr/>
              <w:t xml:space="preserve">Presenta gran dificultad para identificar las características físicas, aun con apoyo visual o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estructura </w:t>
            </w:r>
            <w:r>
              <w:rPr>
                <w:i w:val="1"/>
                <w:iCs w:val="1"/>
              </w:rPr>
              <w:t xml:space="preserve">“It’s got”</w:t>
            </w:r>
          </w:p>
        </w:tc>
        <w:tc>
          <w:tcPr>
            <w:noWrap/>
          </w:tcPr>
          <w:p>
            <w:pPr/>
            <w:r>
              <w:rPr/>
              <w:t xml:space="preserve">Utiliza correctamente </w:t>
            </w:r>
            <w:r>
              <w:rPr>
                <w:i w:val="1"/>
                <w:iCs w:val="1"/>
              </w:rPr>
              <w:t xml:space="preserve">“It’s got”</w:t>
            </w:r>
            <w:r>
              <w:rPr/>
              <w:t xml:space="preserve"> para describir animales y combina la estructura con características adecuadas: </w:t>
            </w:r>
            <w:r>
              <w:rPr>
                <w:i w:val="1"/>
                <w:iCs w:val="1"/>
              </w:rPr>
              <w:t xml:space="preserve">“It’s got four legs.”</w:t>
            </w:r>
          </w:p>
        </w:tc>
        <w:tc>
          <w:tcPr>
            <w:noWrap/>
          </w:tcPr>
          <w:p>
            <w:pPr/>
            <w:r>
              <w:rPr/>
              <w:t xml:space="preserve">Utiliza generalmente </w:t>
            </w:r>
            <w:r>
              <w:rPr>
                <w:i w:val="1"/>
                <w:iCs w:val="1"/>
              </w:rPr>
              <w:t xml:space="preserve">“It’s got”</w:t>
            </w:r>
            <w:r>
              <w:rPr/>
              <w:t xml:space="preserve"> de forma correcta, aunque presenta uno o dos errores que no impiden comprender el mensaje.</w:t>
            </w:r>
          </w:p>
        </w:tc>
        <w:tc>
          <w:tcPr>
            <w:noWrap/>
          </w:tcPr>
          <w:p>
            <w:pPr/>
            <w:r>
              <w:rPr/>
              <w:t xml:space="preserve">Utiliza la estructura de manera incompleta o con varios errores y requiere un modelo para construir las oraciones.</w:t>
            </w:r>
          </w:p>
        </w:tc>
        <w:tc>
          <w:tcPr>
            <w:noWrap/>
          </w:tcPr>
          <w:p>
            <w:pPr/>
            <w:r>
              <w:rPr/>
              <w:t xml:space="preserve">No utiliza </w:t>
            </w:r>
            <w:r>
              <w:rPr>
                <w:i w:val="1"/>
                <w:iCs w:val="1"/>
              </w:rPr>
              <w:t xml:space="preserve">“It’s got”</w:t>
            </w:r>
            <w:r>
              <w:rPr/>
              <w:t xml:space="preserve"> o la emplea de forma que impide comprender la descripción,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descriptivas</w:t>
            </w:r>
          </w:p>
        </w:tc>
        <w:tc>
          <w:tcPr>
            <w:noWrap/>
          </w:tcPr>
          <w:p>
            <w:pPr/>
            <w:r>
              <w:rPr/>
              <w:t xml:space="preserve">Construye 4 o más oraciones completas, ordenadas y coherentes para describir uno o varios animales.</w:t>
            </w:r>
          </w:p>
        </w:tc>
        <w:tc>
          <w:tcPr>
            <w:noWrap/>
          </w:tcPr>
          <w:p>
            <w:pPr/>
            <w:r>
              <w:rPr/>
              <w:t xml:space="preserve">Construye 3 oraciones comprensibles, aunque presenta pequeños errores de orden, vocabulario o concordancia.</w:t>
            </w:r>
          </w:p>
        </w:tc>
        <w:tc>
          <w:tcPr>
            <w:noWrap/>
          </w:tcPr>
          <w:p>
            <w:pPr/>
            <w:r>
              <w:rPr/>
              <w:t xml:space="preserve">Construye 1 o 2 oraciones breves con ayuda de imágenes, palabras guía o un ejemplo.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completas o utiliza palabras aisladas sin relación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relación entre animal y característica</w:t>
            </w:r>
          </w:p>
        </w:tc>
        <w:tc>
          <w:tcPr>
            <w:noWrap/>
          </w:tcPr>
          <w:p>
            <w:pPr/>
            <w:r>
              <w:rPr/>
              <w:t xml:space="preserve">Relaciona de manera autónoma cada animal con sus características y demuestra comprensión al escuchar, leer o responder actividades.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animales con sus características, con poca ayuda.</w:t>
            </w:r>
          </w:p>
        </w:tc>
        <w:tc>
          <w:tcPr>
            <w:noWrap/>
          </w:tcPr>
          <w:p>
            <w:pPr/>
            <w:r>
              <w:rPr/>
              <w:t xml:space="preserve">Relaciona algunos animales y características, pero necesita repetición, traducción o apoyo visual frecuente.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animales con sus características, aun después de recibir explicaciones y apoyos.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comunica sus descripciones con seguridad, respetando los turnos de habla.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escucha y comunica sus ideas con alguna inseguridad o pausas.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necesita motivación, acompañamiento o tiempo adicional para expresarse.</w:t>
            </w:r>
          </w:p>
        </w:tc>
        <w:tc>
          <w:tcPr>
            <w:noWrap/>
          </w:tcPr>
          <w:p>
            <w:pPr/>
            <w:r>
              <w:rPr/>
              <w:t xml:space="preserve">Rara vez participa o se comunica; requiere apoyo constante para integrarse 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Respeta las diferentes formas de aprender, participar y comunicarse; colabora sin discriminar y valora las aportaciones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y acepta diferentes ritmos y formas de participación,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escuchar, incluir y respetar las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conductas de exclusión, burla o falta de respeto, y requiere intervención constante para participar de manera inclusiva.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2026-10-02T05:13:54-05:00</dcterms:created>
  <dcterms:modified xsi:type="dcterms:W3CDTF">2026-10-02T05:13:54-05:00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