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Análisis de géneros y subgéneros literarios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Instrumento para evaluar el trabajo colaborativo de estudiantes de 15 a 17 años. Permite verificar si el equipo formula hipótesis sobre los subgéneros literarios, analiza un cuento mediante la ficha de identificación y sustenta con evidencias su interpretación sobre la pertenencia a uno o varios subgéneros.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Análisis de géneros y subgéneros literarios</w:t>
      </w:r>
    </w:p>
    <w:p>
      <w:pPr/>
      <w:r>
        <w:rPr/>
        <w:t xml:space="preserve">Instrumento para evaluar el trabajo colaborativo de estudiantes de 15 a 17 años. Permite verificar si el equipo formula hipótesis sobre los subgéneros literarios, analiza un cuento mediante la ficha de identificación y sustenta con evidencias su interpretación sobre la pertenencia a uno o varios subgéneros.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N.º</w:t>
            </w:r>
          </w:p>
        </w:tc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  <w:tc>
          <w:tcPr>
            <w:noWrap/>
          </w:tcPr>
          <w:p>
            <w:pPr/>
            <w:r>
              <w:rPr/>
              <w:t xml:space="preserve">Elementos que deben estar presentes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Formula hipótesis sobre los subgéneros literarios trabajados.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Responde qué realidad explora cada subgénero, qué efecto puede producir y qué elementos se espera encontrar.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Identifica y explica el conflicto central del cuento.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Describe con claridad el problema que organiza la narración y explica su relación con el desarrollo de los acontecimientos.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Analiza la atmósfera, la voz narrativa y la perspectiva.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Explica qué sensación genera el cuento, quién cuenta la historia y desde qué punto de vista se conocen los acontecimientos.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Interpreta la función del espacio y la representación del cuerpo.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Explica qué función cumple el lugar en la narración y analiza si el cuerpo aparece como experiencia, amenaza, identidad, territorio o conflicto.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Analiza la relación del cuento con la realidad.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Determina si el texto reproduce, deforma, cuestiona o transforma la realidad, y justifica esta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Utiliza evidencias textuales pertinentes.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Incluye al menos un fragmento del cuento, correctamente seleccionado, que demuestra la interpretación de sus elementos y subgéneros.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Determina el subgénero o la combinación de subgéneros del cuento.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Indica si el cuento pertenece a un solo subgénero o combina características de varios, relacionando la conclusión con el análisis realizado.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Presenta un análisis claro, organizado y construido colaborativamente.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La ficha contiene respuestas completas para los apartados A-H, utiliza lenguaje adecuado y evidencia la participación y el acuerdo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2026-10-02T05:24:06-05:00</dcterms:created>
  <dcterms:modified xsi:type="dcterms:W3CDTF">2026-10-02T05:24:06-05:00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