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altar cívico-cultural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media, de 15 a 17 años. Permite valorar de manera individual la investigación, la representación de la identidad cultural, la creatividad, la organización, la presentación y la reflexión relacionadas con la elaboración de un altar cívico-cultural. La calificación puede asignarse considerando el nivel alcanzado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altar cívico-cultural</w:t>
      </w:r>
    </w:p>
    <w:p>
      <w:pPr/>
      <w:r>
        <w:rPr/>
        <w:t xml:space="preserve">Esta rúbrica está dirigida a estudiantes de educación media, de 15 a 17 años. Permite valorar de manera individual la investigación, la representación de la identidad cultural, la creatividad, la organización, la presentación y la reflexión relacionadas con la elaboración de un altar cívico-cultural. La calificación puede asignarse considerando el nivel alcanzado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fundamentación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amplia, precisa y relevante sobre los elementos cívicos y culturales representados. Evidencia investigación en fuentes confiables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suficiente sobre la mayoría de los elementos. Utiliza fuentes pertinentes y explica adecuadamente su importancia.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generalmente correcta, aunque limitada en profundidad o en el uso de fuentes. Explica de forma básica el significado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con algunas imprecisiones o explicaciones poco claras. Las fuentes son limitadas o no se identifican completamente.</w:t>
            </w:r>
          </w:p>
        </w:tc>
        <w:tc>
          <w:tcPr>
            <w:noWrap/>
          </w:tcPr>
          <w:p>
            <w:pPr/>
            <w:r>
              <w:rPr/>
              <w:t xml:space="preserve">La información es mínima, incorrecta o no guarda relación con el altar. No evidencia investigación ni fundamentación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la identidad cívica y cultural</w:t>
            </w:r>
          </w:p>
        </w:tc>
        <w:tc>
          <w:tcPr>
            <w:noWrap/>
          </w:tcPr>
          <w:p>
            <w:pPr/>
            <w:r>
              <w:rPr/>
              <w:t xml:space="preserve">El altar representa de manera profunda, respetuosa y coherente los valores cívicos, las tradiciones y la identidad cultural de la comunidad o del país.</w:t>
            </w:r>
          </w:p>
        </w:tc>
        <w:tc>
          <w:tcPr>
            <w:noWrap/>
          </w:tcPr>
          <w:p>
            <w:pPr/>
            <w:r>
              <w:rPr/>
              <w:t xml:space="preserve">Representa claramente los principales valores y elementos culturales, demostrando respeto y sentido de pertenencia.</w:t>
            </w:r>
          </w:p>
        </w:tc>
        <w:tc>
          <w:tcPr>
            <w:noWrap/>
          </w:tcPr>
          <w:p>
            <w:pPr/>
            <w:r>
              <w:rPr/>
              <w:t xml:space="preserve">Incluye elementos cívicos y culturales pertinentes, aunque la relación con la identidad colectiva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representación es parcial o poco coherente; algunos elementos no reflejan claramente la identidad cultural o cívica.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identidad cívica o cultural, o utiliza elementos ajenos al propósito de la actividad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organización de los elementos del altar</w:t>
            </w:r>
          </w:p>
        </w:tc>
        <w:tc>
          <w:tcPr>
            <w:noWrap/>
          </w:tcPr>
          <w:p>
            <w:pPr/>
            <w:r>
              <w:rPr/>
              <w:t xml:space="preserve">Selecciona elementos significativos y los organiza de forma equilibrada, jerárquica y coherente. Cada componente cumple una función claramente identificable.</w:t>
            </w:r>
          </w:p>
        </w:tc>
        <w:tc>
          <w:tcPr>
            <w:noWrap/>
          </w:tcPr>
          <w:p>
            <w:pPr/>
            <w:r>
              <w:rPr/>
              <w:t xml:space="preserve">Selecciona elementos adecuados y los organiza de manera ordenada, con pocos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Incluye elementos pertinentes, aunque la distribución presenta cierto desorden o falta de relación entre algunos componentes.</w:t>
            </w:r>
          </w:p>
        </w:tc>
        <w:tc>
          <w:tcPr>
            <w:noWrap/>
          </w:tcPr>
          <w:p>
            <w:pPr/>
            <w:r>
              <w:rPr/>
              <w:t xml:space="preserve">La selección es limitada y la organización resulta poco clara; varios elementos parecen colocados sin una intención definida.</w:t>
            </w:r>
          </w:p>
        </w:tc>
        <w:tc>
          <w:tcPr>
            <w:noWrap/>
          </w:tcPr>
          <w:p>
            <w:pPr/>
            <w:r>
              <w:rPr/>
              <w:t xml:space="preserve">Los elementos son insuficientes, inadecuados o están desorganizados, lo que dificulta comprender el propósito del altar.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propuesta estética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original, innovadora y visualmente atractiva. Integra colores, materiales, formas y símbolos con gran intención estética.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 manejo de los recursos visuales. La propuesta es atractiva y contiene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creativos y una composición agradable, aunque se apoya principalmente en modelos conocidos.</w:t>
            </w:r>
          </w:p>
        </w:tc>
        <w:tc>
          <w:tcPr>
            <w:noWrap/>
          </w:tcPr>
          <w:p>
            <w:pPr/>
            <w:r>
              <w:rPr/>
              <w:t xml:space="preserve">La propuesta es sencilla y poco original; utiliza los recursos visuales de manera limitada o poco equilibrada.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intención estética. La presentación es incompleta, descuidada o copia directamente otros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responsable y simbólico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seguros, sostenibles y apropiados, explicando el valor simbólico de los principales recursos empleados. Aprovecha creativamente materiales reutilizados.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seguros, con una buena consideración por el cuidado ambiental y el significado de varios elementos.</w:t>
            </w:r>
          </w:p>
        </w:tc>
        <w:tc>
          <w:tcPr>
            <w:noWrap/>
          </w:tcPr>
          <w:p>
            <w:pPr/>
            <w:r>
              <w:rPr/>
              <w:t xml:space="preserve">Emplea materiales apropiados, aunque la reutilización, la seguridad o la explicación simbólica podrían ser más consistentes.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poco adecuados o desperdicia recursos. La relación entre los materiales y su significado es limitada.</w:t>
            </w:r>
          </w:p>
        </w:tc>
        <w:tc>
          <w:tcPr>
            <w:noWrap/>
          </w:tcPr>
          <w:p>
            <w:pPr/>
            <w:r>
              <w:rPr/>
              <w:t xml:space="preserve">Emplea materiales inseguros, dañinos o inadecuados, sin demostrar responsabilidad ambiental ni comprender su función simbólica.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comunicación del significado</w:t>
            </w:r>
          </w:p>
        </w:tc>
        <w:tc>
          <w:tcPr>
            <w:noWrap/>
          </w:tcPr>
          <w:p>
            <w:pPr/>
            <w:r>
              <w:rPr/>
              <w:t xml:space="preserve">Explica con seguridad, claridad y dominio el significado del altar. Argumenta sus decisiones, emplea vocabulario pertinente y responde preguntas con fundamento.</w:t>
            </w:r>
          </w:p>
        </w:tc>
        <w:tc>
          <w:tcPr>
            <w:noWrap/>
          </w:tcPr>
          <w:p>
            <w:pPr/>
            <w:r>
              <w:rPr/>
              <w:t xml:space="preserve">Comunica claramente el significado del altar y justifica la mayoría de sus decisiones. Responde adecuadamente a las preguntas.</w:t>
            </w:r>
          </w:p>
        </w:tc>
        <w:tc>
          <w:tcPr>
            <w:noWrap/>
          </w:tcPr>
          <w:p>
            <w:pPr/>
            <w:r>
              <w:rPr/>
              <w:t xml:space="preserve">Explica los aspectos principales del altar, aunque muestra algunas dudas, poca profundidad o dependencia de la lectura.</w:t>
            </w:r>
          </w:p>
        </w:tc>
        <w:tc>
          <w:tcPr>
            <w:noWrap/>
          </w:tcPr>
          <w:p>
            <w:pPr/>
            <w:r>
              <w:rPr/>
              <w:t xml:space="preserve">La explicación es breve, desorganizada o poco clara. Presenta dificultades para justificar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altar ni comunicar sus ideas de manera comprensible; evita o no responde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colaborativo, 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puntualmente sus responsabilidades, escucha y respeta las ideas de los demás. Contribuye a resolver dificultades y favorece el trabajo del equipo.</w:t>
            </w:r>
          </w:p>
        </w:tc>
        <w:tc>
          <w:tcPr>
            <w:noWrap/>
          </w:tcPr>
          <w:p>
            <w:pPr/>
            <w:r>
              <w:rPr/>
              <w:t xml:space="preserve">Cumple sus tareas y participa de forma constante y respetuosa.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sus responsabilidades y coopera, aunque requiere recordatorios o apoyo ocasional.</w:t>
            </w:r>
          </w:p>
        </w:tc>
        <w:tc>
          <w:tcPr>
            <w:noWrap/>
          </w:tcPr>
          <w:p>
            <w:pPr/>
            <w:r>
              <w:rPr/>
              <w:t xml:space="preserve">Cumple parcialmente sus tareas, participa de manera irregular y presenta dificultades para coordinarse con el equipo.</w:t>
            </w:r>
          </w:p>
        </w:tc>
        <w:tc>
          <w:tcPr>
            <w:noWrap/>
          </w:tcPr>
          <w:p>
            <w:pPr/>
            <w:r>
              <w:rPr/>
              <w:t xml:space="preserve">No cumple sus responsabilidades, dificulta el trabajo colaborativo o demuestra falta de respeto hacia los integrantes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los valores y aprendizajes</w:t>
            </w:r>
          </w:p>
        </w:tc>
        <w:tc>
          <w:tcPr>
            <w:noWrap/>
          </w:tcPr>
          <w:p>
            <w:pPr/>
            <w:r>
              <w:rPr/>
              <w:t xml:space="preserve">Elabora una reflexión profunda y personal sobre los valores cívicos, la identidad cultural y los aprendizajes obtenidos. Relaciona la experiencia con su vida y su comunidad.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los valores y aprendizajes principales, estableciendo algunas relaciones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aprendizajes y valores importantes, aunque la reflexión es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breve, repetitiva o descriptiva, con escasa relación con los valores y aprendizajes de la actividad.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no se relaciona con la elaboración del altar, los valores cívicos ni la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2026-10-01T22:18:51-05:00</dcterms:created>
  <dcterms:modified xsi:type="dcterms:W3CDTF">2026-10-01T22:18:51-05:00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