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Filosofía Contemporánea en la Vida Cotidiana y el Mundo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filosofía contemporánea en situaciones reales, enfocándose en la utilidad práctica en la vida cotidiana y laboral, con énfasis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Filosofía Contemporánea en la Vida Cotidiana y el Mundo Laboral</w:t>
      </w:r>
    </w:p>
    <w:p>
      <w:pPr/>
      <w:r>
        <w:rPr/>
        <w:t xml:space="preserve">Esta rúbrica evalúa la comprensión y aplicación de la filosofía contemporánea en situaciones reales, enfocándose en la utilidad práctica en la vida cotidiana y laboral, con énfasis en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ideas clave de la filosofía contemporánea.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conceptos filosóficos.</w:t>
            </w:r>
          </w:p>
        </w:tc>
        <w:tc>
          <w:tcPr>
            <w:noWrap/>
          </w:tcPr>
          <w:p>
            <w:pPr/>
            <w:r>
              <w:rPr/>
              <w:t xml:space="preserve">Reconoce pocos conceptos con explicación confusa.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conceptos relevantes y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conecta conceptos con ejemplos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Usa la filosofía contemporánea para analizar situaciones cotidianas y laborales.</w:t>
            </w:r>
          </w:p>
        </w:tc>
        <w:tc>
          <w:tcPr>
            <w:noWrap/>
          </w:tcPr>
          <w:p>
            <w:pPr/>
            <w:r>
              <w:rPr/>
              <w:t xml:space="preserve">No aplica ideas filosóficas en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ideas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Aplica algunas ideas a situaciones simples.</w:t>
            </w:r>
          </w:p>
        </w:tc>
        <w:tc>
          <w:tcPr>
            <w:noWrap/>
          </w:tcPr>
          <w:p>
            <w:pPr/>
            <w:r>
              <w:rPr/>
              <w:t xml:space="preserve">Aplica ideas a situaciones variadas con sentido crítico.</w:t>
            </w:r>
          </w:p>
        </w:tc>
        <w:tc>
          <w:tcPr>
            <w:noWrap/>
          </w:tcPr>
          <w:p>
            <w:pPr/>
            <w:r>
              <w:rPr/>
              <w:t xml:space="preserve">Integra filosofía en análisis profundos y reflexivos de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filosóficas con claridad y coherencia oral y escrita.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son incoherentes.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con buen uso de lenguaje.</w:t>
            </w:r>
          </w:p>
        </w:tc>
        <w:tc>
          <w:tcPr>
            <w:noWrap/>
          </w:tcPr>
          <w:p>
            <w:pPr/>
            <w:r>
              <w:rPr/>
              <w:t xml:space="preserve">Comunica con fluidez, precisión y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en discusiones aportando ideas fundamentadas.</w:t>
            </w:r>
          </w:p>
        </w:tc>
        <w:tc>
          <w:tcPr>
            <w:noWrap/>
          </w:tcPr>
          <w:p>
            <w:pPr/>
            <w:r>
              <w:rPr/>
              <w:t xml:space="preserve">No participa o aporta irrelevante.</w:t>
            </w:r>
          </w:p>
        </w:tc>
        <w:tc>
          <w:tcPr>
            <w:noWrap/>
          </w:tcPr>
          <w:p>
            <w:pPr/>
            <w:r>
              <w:rPr/>
              <w:t xml:space="preserve">Participa poco y sin fundamentar sus ideas.</w:t>
            </w:r>
          </w:p>
        </w:tc>
        <w:tc>
          <w:tcPr>
            <w:noWrap/>
          </w:tcPr>
          <w:p>
            <w:pPr/>
            <w:r>
              <w:rPr/>
              <w:t xml:space="preserve">Participa con ideas básicas y poco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claros.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argumentos críticos bien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ideas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distintas perspectivas filosóficas.</w:t>
            </w:r>
          </w:p>
        </w:tc>
        <w:tc>
          <w:tcPr>
            <w:noWrap/>
          </w:tcPr>
          <w:p>
            <w:pPr/>
            <w:r>
              <w:rPr/>
              <w:t xml:space="preserve">Rechaza o ignora otras perspectivas.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Respeta otras ideas aunque con reservas.</w:t>
            </w:r>
          </w:p>
        </w:tc>
        <w:tc>
          <w:tcPr>
            <w:noWrap/>
          </w:tcPr>
          <w:p>
            <w:pPr/>
            <w:r>
              <w:rPr/>
              <w:t xml:space="preserve">Acepta y valora perspectivas diversas.</w:t>
            </w:r>
          </w:p>
        </w:tc>
        <w:tc>
          <w:tcPr>
            <w:noWrap/>
          </w:tcPr>
          <w:p>
            <w:pPr/>
            <w:r>
              <w:rPr/>
              <w:t xml:space="preserve">Promueve el diálogo respetuoso y la inclusión de todas las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análisis</w:t>
            </w:r>
          </w:p>
        </w:tc>
        <w:tc>
          <w:tcPr>
            <w:noWrap/>
          </w:tcPr>
          <w:p>
            <w:pPr/>
            <w:r>
              <w:rPr/>
              <w:t xml:space="preserve">Considera la equidad y la inclusión en la reflexión filosófica aplicada.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equidad ni inclusión.</w:t>
            </w:r>
          </w:p>
        </w:tc>
        <w:tc>
          <w:tcPr>
            <w:noWrap/>
          </w:tcPr>
          <w:p>
            <w:pPr/>
            <w:r>
              <w:rPr/>
              <w:t xml:space="preserve">Reconoce equidad/inclusión pero sin aplicarlas.</w:t>
            </w:r>
          </w:p>
        </w:tc>
        <w:tc>
          <w:tcPr>
            <w:noWrap/>
          </w:tcPr>
          <w:p>
            <w:pPr/>
            <w:r>
              <w:rPr/>
              <w:t xml:space="preserve">Aplica equidad o inclusión en análisis limitados.</w:t>
            </w:r>
          </w:p>
        </w:tc>
        <w:tc>
          <w:tcPr>
            <w:noWrap/>
          </w:tcPr>
          <w:p>
            <w:pPr/>
            <w:r>
              <w:rPr/>
              <w:t xml:space="preserve">Incorpora ambos aspectos en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equidad e inclusión de forma crítica y creativa en todos los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en equipo, aportando y valorando ideas.</w:t>
            </w:r>
          </w:p>
        </w:tc>
        <w:tc>
          <w:tcPr>
            <w:noWrap/>
          </w:tcPr>
          <w:p>
            <w:pPr/>
            <w:r>
              <w:rPr/>
              <w:t xml:space="preserve">No colabora y obstaculiza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con dificultades.</w:t>
            </w:r>
          </w:p>
        </w:tc>
        <w:tc>
          <w:tcPr>
            <w:noWrap/>
          </w:tcPr>
          <w:p>
            <w:pPr/>
            <w:r>
              <w:rPr/>
              <w:t xml:space="preserve">Colabora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al grupo.</w:t>
            </w:r>
          </w:p>
        </w:tc>
        <w:tc>
          <w:tcPr>
            <w:noWrap/>
          </w:tcPr>
          <w:p>
            <w:pPr/>
            <w:r>
              <w:rPr/>
              <w:t xml:space="preserve">Lidera colaborativamente y fomenta un ambiente inclusivo y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personal</w:t>
            </w:r>
          </w:p>
        </w:tc>
        <w:tc>
          <w:tcPr>
            <w:noWrap/>
          </w:tcPr>
          <w:p>
            <w:pPr/>
            <w:r>
              <w:rPr/>
              <w:t xml:space="preserve">Evalúa y reflexiona sobre su propio aprendizaje y aplicación de la filosofía.</w:t>
            </w:r>
          </w:p>
        </w:tc>
        <w:tc>
          <w:tcPr>
            <w:noWrap/>
          </w:tcPr>
          <w:p>
            <w:pPr/>
            <w:r>
              <w:rPr/>
              <w:t xml:space="preserve">No reflexiona sobre su aprendizaje ni errores.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sin autocrítica.</w:t>
            </w:r>
          </w:p>
        </w:tc>
        <w:tc>
          <w:tcPr>
            <w:noWrap/>
          </w:tcPr>
          <w:p>
            <w:pPr/>
            <w:r>
              <w:rPr/>
              <w:t xml:space="preserve">Reflexiona con reconocimiento básico de logros y dificultades.</w:t>
            </w:r>
          </w:p>
        </w:tc>
        <w:tc>
          <w:tcPr>
            <w:noWrap/>
          </w:tcPr>
          <w:p>
            <w:pPr/>
            <w:r>
              <w:rPr/>
              <w:t xml:space="preserve">Realiza reflexión crítica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Demuestra profunda autocrítica y compromiso con su desarrollo continuo.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2026-10-02T04:05:09-05:00</dcterms:created>
  <dcterms:modified xsi:type="dcterms:W3CDTF">2026-10-02T04:05:09-05:00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