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Práctica Clínica en Obstetricia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Obstetricia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las competencias de los estudiantes universitarios durante su práctica clínica en obstetricia, abarcando desde la valoración integral de la usuaria hasta la ética y responsabilidad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Práctica Clínica en Obstetricia</w:t>
      </w:r>
    </w:p>
    <w:p>
      <w:pPr/>
      <w:r>
        <w:rPr/>
        <w:t xml:space="preserve">Esta rúbrica está diseñada para evaluar de manera detallada y específica las competencias de los estudiantes universitarios durante su práctica clínica en obstetricia, abarcando desde la valoración integral de la usuaria hasta la ética y responsabilidad profesional.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Valoración integral de la usuaria</w:t>
            </w:r>
          </w:p>
        </w:tc>
        <w:tc>
          <w:tcPr>
            <w:noWrap/>
          </w:tcPr>
          <w:p>
            <w:pPr/>
            <w:r>
              <w:rPr/>
              <w:t xml:space="preserve">Realiza una valoración completa y detallada considerando aspectos físicos, emocionales, sociales y culturales,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Realiza una valoración adecuada cubriendo la mayoría de los aspectos relevantes, con buena precisión.</w:t>
            </w:r>
          </w:p>
        </w:tc>
        <w:tc>
          <w:tcPr>
            <w:noWrap/>
          </w:tcPr>
          <w:p>
            <w:pPr/>
            <w:r>
              <w:rPr/>
              <w:t xml:space="preserve">La valoración es básica y cubre solo algunos aspectos, con algunas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realizar una valoración integral o presenta múltiples omisiones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necesidades de cuidado</w:t>
            </w:r>
          </w:p>
        </w:tc>
        <w:tc>
          <w:tcPr>
            <w:noWrap/>
          </w:tcPr>
          <w:p>
            <w:pPr/>
            <w:r>
              <w:rPr/>
              <w:t xml:space="preserve">Detecta de manera precisa y completa todas las necesidades de cuidado, priorizando correctamente según el contexto clínico.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necesidades de cuidado relevantes, con adecuada priorización.</w:t>
            </w:r>
          </w:p>
        </w:tc>
        <w:tc>
          <w:tcPr>
            <w:noWrap/>
          </w:tcPr>
          <w:p>
            <w:pPr/>
            <w:r>
              <w:rPr/>
              <w:t xml:space="preserve">Reconoce algunas necesidades de cuidado, pero con priorización o identificación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necesidades de cuidado o las pasa por alto.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Planificación de cuidados de matronería</w:t>
            </w:r>
          </w:p>
        </w:tc>
        <w:tc>
          <w:tcPr>
            <w:noWrap/>
          </w:tcPr>
          <w:p>
            <w:pPr/>
            <w:r>
              <w:rPr/>
              <w:t xml:space="preserve">Diseña un plan de cuidados claro, coherente, personalizado y basado en evidencia, integrando todas las necesidades identificadas.</w:t>
            </w:r>
          </w:p>
        </w:tc>
        <w:tc>
          <w:tcPr>
            <w:noWrap/>
          </w:tcPr>
          <w:p>
            <w:pPr/>
            <w:r>
              <w:rPr/>
              <w:t xml:space="preserve">Elabora un plan de cuidados adecuado y coherente, aunque con algunos aspectos poco detallados.</w:t>
            </w:r>
          </w:p>
        </w:tc>
        <w:tc>
          <w:tcPr>
            <w:noWrap/>
          </w:tcPr>
          <w:p>
            <w:pPr/>
            <w:r>
              <w:rPr/>
              <w:t xml:space="preserve">Planifica cuidados de forma general, pero con falta de personalización o detalle.</w:t>
            </w:r>
          </w:p>
        </w:tc>
        <w:tc>
          <w:tcPr>
            <w:noWrap/>
          </w:tcPr>
          <w:p>
            <w:pPr/>
            <w:r>
              <w:rPr/>
              <w:t xml:space="preserve">No logra planificar cuidados adecuados o el plan es incompleto y poco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Cumplimiento de normas de IAAS y seguridad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de Infecciones Asociadas a la Atención de Salud y seguridad en todo momento.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de IAAS y seguridad,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Aplica algunas normas básicas, pero presenta incumplimientos o descuidos recurrentes.</w:t>
            </w:r>
          </w:p>
        </w:tc>
        <w:tc>
          <w:tcPr>
            <w:noWrap/>
          </w:tcPr>
          <w:p>
            <w:pPr/>
            <w:r>
              <w:rPr/>
              <w:t xml:space="preserve">Ignora o incumple las normas de IAAS y seguridad, poniendo en riesgo a usuaria y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Ejecución de procedimientos clínicos</w:t>
            </w:r>
          </w:p>
        </w:tc>
        <w:tc>
          <w:tcPr>
            <w:noWrap/>
          </w:tcPr>
          <w:p>
            <w:pPr/>
            <w:r>
              <w:rPr/>
              <w:t xml:space="preserve">Realiza todos los procedimientos clínicos con destreza, precisión y respeto por la usuaria, sin errores.</w:t>
            </w:r>
          </w:p>
        </w:tc>
        <w:tc>
          <w:tcPr>
            <w:noWrap/>
          </w:tcPr>
          <w:p>
            <w:pPr/>
            <w:r>
              <w:rPr/>
              <w:t xml:space="preserve">Ejecuta procedimientos correctamente, con mínimas fallas o necesidad de supervisión.</w:t>
            </w:r>
          </w:p>
        </w:tc>
        <w:tc>
          <w:tcPr>
            <w:noWrap/>
          </w:tcPr>
          <w:p>
            <w:pPr/>
            <w:r>
              <w:rPr/>
              <w:t xml:space="preserve">Realiza procedimientos con errores ocasionales que afectan parcialmente la calidad.</w:t>
            </w:r>
          </w:p>
        </w:tc>
        <w:tc>
          <w:tcPr>
            <w:noWrap/>
          </w:tcPr>
          <w:p>
            <w:pPr/>
            <w:r>
              <w:rPr/>
              <w:t xml:space="preserve">No ejecuta adecuadamente los procedimientos o requiere supervisión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y relación profesional con el equipo de salud</w:t>
            </w:r>
          </w:p>
        </w:tc>
        <w:tc>
          <w:tcPr>
            <w:noWrap/>
          </w:tcPr>
          <w:p>
            <w:pPr/>
            <w:r>
              <w:rPr/>
              <w:t xml:space="preserve">Se comunica asertivamente, colaborando eficazmente y fomentando un ambiente de trabajo positivo.</w:t>
            </w:r>
          </w:p>
        </w:tc>
        <w:tc>
          <w:tcPr>
            <w:noWrap/>
          </w:tcPr>
          <w:p>
            <w:pPr/>
            <w:r>
              <w:rPr/>
              <w:t xml:space="preserve">Mantiene una comunicación adecuada y relación profesional cordial con el equipo.</w:t>
            </w:r>
          </w:p>
        </w:tc>
        <w:tc>
          <w:tcPr>
            <w:noWrap/>
          </w:tcPr>
          <w:p>
            <w:pPr/>
            <w:r>
              <w:rPr/>
              <w:t xml:space="preserve">Comunicación limitada o con dificultades ocasionales que afectan el trabajo en equipo.</w:t>
            </w:r>
          </w:p>
        </w:tc>
        <w:tc>
          <w:tcPr>
            <w:noWrap/>
          </w:tcPr>
          <w:p>
            <w:pPr/>
            <w:r>
              <w:rPr/>
              <w:t xml:space="preserve">Presenta problemas frecuentes de comunicación o interacción negativa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y relación profesional con la usuaria</w:t>
            </w:r>
          </w:p>
        </w:tc>
        <w:tc>
          <w:tcPr>
            <w:noWrap/>
          </w:tcPr>
          <w:p>
            <w:pPr/>
            <w:r>
              <w:rPr/>
              <w:t xml:space="preserve">Establece una relación empática, respetuosa y clara, promoviendo confianza y participación activa de la usuaria.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y mantiene una relación respetuosa con la usuaria.</w:t>
            </w:r>
          </w:p>
        </w:tc>
        <w:tc>
          <w:tcPr>
            <w:noWrap/>
          </w:tcPr>
          <w:p>
            <w:pPr/>
            <w:r>
              <w:rPr/>
              <w:t xml:space="preserve">Relación y comunicación con la usuaria son superficiales o poco empáticas.</w:t>
            </w:r>
          </w:p>
        </w:tc>
        <w:tc>
          <w:tcPr>
            <w:noWrap/>
          </w:tcPr>
          <w:p>
            <w:pPr/>
            <w:r>
              <w:rPr/>
              <w:t xml:space="preserve">No logra establecer comunicación efectiva ni relación profesional adecuada con la usuaria.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Ética y responsabilidad profesional</w:t>
            </w:r>
          </w:p>
        </w:tc>
        <w:tc>
          <w:tcPr>
            <w:noWrap/>
          </w:tcPr>
          <w:p>
            <w:pPr/>
            <w:r>
              <w:rPr/>
              <w:t xml:space="preserve">Muestra compromiso absoluto con principios éticos, confidencialidad y responsabilidad en todas sus acciones.</w:t>
            </w:r>
          </w:p>
        </w:tc>
        <w:tc>
          <w:tcPr>
            <w:noWrap/>
          </w:tcPr>
          <w:p>
            <w:pPr/>
            <w:r>
              <w:rPr/>
              <w:t xml:space="preserve">Demuestra conducta ética y responsabilidad profesional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Actúa éticamente en lo básico, pero presenta lapsos o dudas en algunas situaciones.</w:t>
            </w:r>
          </w:p>
        </w:tc>
        <w:tc>
          <w:tcPr>
            <w:noWrap/>
          </w:tcPr>
          <w:p>
            <w:pPr/>
            <w:r>
              <w:rPr/>
              <w:t xml:space="preserve">Incumple principios éticos o carece de responsabilidad profesional en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2026-10-02T00:39:45-05:00</dcterms:created>
  <dcterms:modified xsi:type="dcterms:W3CDTF">2026-10-02T00:39:45-05:00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