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Personaje Mitológico: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presentación de un personaje mitológico, enfocado en la expresión artística y el conocimiento del entorno cultural de América y sus tradiciones, especialmente aquellas relacionadas con la cultura precolombina, tradiciones y artesanía americana. Está dirigida a estudiantes de cuarto básico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Personaje Mitológico: Expresión Artística</w:t>
      </w:r>
    </w:p>
    <w:p>
      <w:pPr/>
      <w:r>
        <w:rPr/>
        <w:t xml:space="preserve">Esta rúbrica está diseñada para evaluar la creación y presentación de un personaje mitológico, enfocado en la expresión artística y el conocimiento del entorno cultural de América y sus tradiciones, especialmente aquellas relacionadas con la cultura precolombina, tradiciones y artesanía americana. Está dirigida a estudiantes de cuarto básico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cultural</w:t>
            </w:r>
          </w:p>
        </w:tc>
        <w:tc>
          <w:tcPr>
            <w:noWrap/>
          </w:tcPr>
          <w:p>
            <w:pPr/>
            <w:r>
              <w:rPr/>
              <w:t xml:space="preserve">El personaje refleja claramente elementos de la cultura precolombina y tradiciones americanas con detalles precisos.</w:t>
            </w:r>
          </w:p>
        </w:tc>
        <w:tc>
          <w:tcPr>
            <w:noWrap/>
          </w:tcPr>
          <w:p>
            <w:pPr/>
            <w:r>
              <w:rPr/>
              <w:t xml:space="preserve">El personaje incluye algunos elementos culturales relevantes,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El personaje muestra escaso o ningún vínculo con la cultura precolombina o tradiciones americanas.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personaje es muy creativo y muestra ideas originales que destacan la imaginación del estudiante.</w:t>
            </w:r>
          </w:p>
        </w:tc>
        <w:tc>
          <w:tcPr>
            <w:noWrap/>
          </w:tcPr>
          <w:p>
            <w:pPr/>
            <w:r>
              <w:rPr/>
              <w:t xml:space="preserve">El personaje presenta creatividad moderada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personaje carece de creatividad y es muy similar a ejemplos vistos o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Se aplican técnicas artísticas variadas y bien ejecutadas para representar al personaje.</w:t>
            </w:r>
          </w:p>
        </w:tc>
        <w:tc>
          <w:tcPr>
            <w:noWrap/>
          </w:tcPr>
          <w:p>
            <w:pPr/>
            <w:r>
              <w:rPr/>
              <w:t xml:space="preserve">Se usan algunas técnicas artísticas con ejecución aceptable.</w:t>
            </w:r>
          </w:p>
        </w:tc>
        <w:tc>
          <w:tcPr>
            <w:noWrap/>
          </w:tcPr>
          <w:p>
            <w:pPr/>
            <w:r>
              <w:rPr/>
              <w:t xml:space="preserve">Las técnicas artísticas son limitadas o mal aplicadas.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</w:t>
            </w:r>
          </w:p>
        </w:tc>
        <w:tc>
          <w:tcPr>
            <w:noWrap/>
          </w:tcPr>
          <w:p>
            <w:pPr/>
            <w:r>
              <w:rPr/>
              <w:t xml:space="preserve">El personaje presenta muchos detalles cuidados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El personaje tiene detalles, pero algunos son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Faltan detalles importantes y la representación es poco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tradición y artesanía</w:t>
            </w:r>
          </w:p>
        </w:tc>
        <w:tc>
          <w:tcPr>
            <w:noWrap/>
          </w:tcPr>
          <w:p>
            <w:pPr/>
            <w:r>
              <w:rPr/>
              <w:t xml:space="preserve">El personaje incorpora elementos de la artesanía americana tradicional de forma clara y significativa.</w:t>
            </w:r>
          </w:p>
        </w:tc>
        <w:tc>
          <w:tcPr>
            <w:noWrap/>
          </w:tcPr>
          <w:p>
            <w:pPr/>
            <w:r>
              <w:rPr/>
              <w:t xml:space="preserve">El personaje muestra algunos elementos de la artesanía,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se observan elementos relacionados con la artesanía americana.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obra está presentada con excelente limpieza, orden y cuidado.</w:t>
            </w:r>
          </w:p>
        </w:tc>
        <w:tc>
          <w:tcPr>
            <w:noWrap/>
          </w:tcPr>
          <w:p>
            <w:pPr/>
            <w:r>
              <w:rPr/>
              <w:t xml:space="preserve">La obra tiene buena presentación,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sucia, afectando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el significado del personaje y su relación cultural.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falta profundidad o detalles culturales.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no se relaciona con la cultura y tradiciones.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materiales</w:t>
            </w:r>
          </w:p>
        </w:tc>
        <w:tc>
          <w:tcPr>
            <w:noWrap/>
          </w:tcPr>
          <w:p>
            <w:pPr/>
            <w:r>
              <w:rPr/>
              <w:t xml:space="preserve">Se utilizan colores y materiales adecuados que enriquecen la expresión artística y cultural.</w:t>
            </w:r>
          </w:p>
        </w:tc>
        <w:tc>
          <w:tcPr>
            <w:noWrap/>
          </w:tcPr>
          <w:p>
            <w:pPr/>
            <w:r>
              <w:rPr/>
              <w:t xml:space="preserve">Se usan colores y materiales adecuados, aunque con poca variedad o combinación.</w:t>
            </w:r>
          </w:p>
        </w:tc>
        <w:tc>
          <w:tcPr>
            <w:noWrap/>
          </w:tcPr>
          <w:p>
            <w:pPr/>
            <w:r>
              <w:rPr/>
              <w:t xml:space="preserve">Los colores o materiales no son adecuados o limitan la expresión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2026-10-02T02:36:57-05:00</dcterms:created>
  <dcterms:modified xsi:type="dcterms:W3CDTF">2026-10-02T02:36:57-05:00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