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Sitios Arqueológicos a Escala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seleccionar y emplear modelos de escala en la representación de mapas y planos arqueológicos, considerando aspectos geométricos y de precisión.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Sitios Arqueológicos a Escala en Geometría</w:t>
      </w:r>
    </w:p>
    <w:p>
      <w:pPr/>
      <w:r>
        <w:rPr/>
        <w:t xml:space="preserve">Esta rúbrica evalúa la habilidad del estudiante para seleccionar y emplear modelos de escala en la representación de mapas y planos arqueológicos, considerando aspectos geométricos y de precisión.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modelo de escala</w:t>
            </w:r>
          </w:p>
        </w:tc>
        <w:tc>
          <w:tcPr>
            <w:noWrap/>
          </w:tcPr>
          <w:p>
            <w:pPr/>
            <w:r>
              <w:rPr/>
              <w:t xml:space="preserve">Selecciona un modelo de escala perfectamente adecuado para el sitio arqueológico, considerando la proporción y dimensiones reales.</w:t>
            </w:r>
          </w:p>
        </w:tc>
        <w:tc>
          <w:tcPr>
            <w:noWrap/>
          </w:tcPr>
          <w:p>
            <w:pPr/>
            <w:r>
              <w:rPr/>
              <w:t xml:space="preserve">Selecciona un modelo de escala adecuado, con mínimas imprecisiones en proporciones.</w:t>
            </w:r>
          </w:p>
        </w:tc>
        <w:tc>
          <w:tcPr>
            <w:noWrap/>
          </w:tcPr>
          <w:p>
            <w:pPr/>
            <w:r>
              <w:rPr/>
              <w:t xml:space="preserve">Selecciona un modelo de escala, pero presenta errores notables en la relación de proporción.</w:t>
            </w:r>
          </w:p>
        </w:tc>
        <w:tc>
          <w:tcPr>
            <w:noWrap/>
          </w:tcPr>
          <w:p>
            <w:pPr/>
            <w:r>
              <w:rPr/>
              <w:t xml:space="preserve">No selecciona un modelo de escala adecuado o no lo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escala en las medidas</w:t>
            </w:r>
          </w:p>
        </w:tc>
        <w:tc>
          <w:tcPr>
            <w:noWrap/>
          </w:tcPr>
          <w:p>
            <w:pPr/>
            <w:r>
              <w:rPr/>
              <w:t xml:space="preserve">Aplica la escala con exactitud en todas las medidas, manteniendo la precisión en cada representación.</w:t>
            </w:r>
          </w:p>
        </w:tc>
        <w:tc>
          <w:tcPr>
            <w:noWrap/>
          </w:tcPr>
          <w:p>
            <w:pPr/>
            <w:r>
              <w:rPr/>
              <w:t xml:space="preserve">Aplica la escala correctamente en la mayoría de las medidas,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 escala pero con errores frecuentes que afectan la precisión general.</w:t>
            </w:r>
          </w:p>
        </w:tc>
        <w:tc>
          <w:tcPr>
            <w:noWrap/>
          </w:tcPr>
          <w:p>
            <w:pPr/>
            <w:r>
              <w:rPr/>
              <w:t xml:space="preserve">No aplica la escala correctamente o las medidas no corresponden al modelo elegido.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geométrica del sitio</w:t>
            </w:r>
          </w:p>
        </w:tc>
        <w:tc>
          <w:tcPr>
            <w:noWrap/>
          </w:tcPr>
          <w:p>
            <w:pPr/>
            <w:r>
              <w:rPr/>
              <w:t xml:space="preserve">Las formas y proporciones geométricas del sitio arqueológico están representadas con alta precisión y detalle.</w:t>
            </w:r>
          </w:p>
        </w:tc>
        <w:tc>
          <w:tcPr>
            <w:noWrap/>
          </w:tcPr>
          <w:p>
            <w:pPr/>
            <w:r>
              <w:rPr/>
              <w:t xml:space="preserve">Las formas geométricas están representadas de manera correcta,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Las formas geométricas se representan de forma general,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Las formas geométricas están mal representadas o no son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claridad de símbolos y leyendas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 claros, coherentes y bien ubicados que facilitan la comprensión del plano.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 adecuados, aunque con algunas pequeñas deficiencias en su claridad o ubicación.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leyendas, pero son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leyendas,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mapa o plano</w:t>
            </w:r>
          </w:p>
        </w:tc>
        <w:tc>
          <w:tcPr>
            <w:noWrap/>
          </w:tcPr>
          <w:p>
            <w:pPr/>
            <w:r>
              <w:rPr/>
              <w:t xml:space="preserve">El mapa/plano está organizado de forma lógica, limpia y visualmente atractiva,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El mapa/plano está organizado adecuadamente, aunque con algunos aspectos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mapa/plano presenta desorganización o falta de limpieza visual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El mapa/plano está desorganizado y es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las características del sitio arqueológico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las características relevantes del sitio conforme a la información disponible.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características relevantes,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Representa algunas características, pero con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características del sitio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del concepto de escala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concepto de escala y su aplicación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concepto de escala con pocas dudas.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confusa del concepto de escala.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escala.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cálculos y conversiones relacionadas con la escala</w:t>
            </w:r>
          </w:p>
        </w:tc>
        <w:tc>
          <w:tcPr>
            <w:noWrap/>
          </w:tcPr>
          <w:p>
            <w:pPr/>
            <w:r>
              <w:rPr/>
              <w:t xml:space="preserve">Realiza cálculos y conversiones con total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y conversiones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2026-10-02T06:46:29-05:00</dcterms:created>
  <dcterms:modified xsi:type="dcterms:W3CDTF">2026-10-02T06:46:29-05:00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