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Cantar y Tocar Metalófono en 1º Básico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Música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habilidad de los estudiantes para cantar al unísono y a más voces, así como tocar instrumentos melódicos de percusión (metalófono), alineada con el Objetivo de Aprendizaje OA_4 para estudiantes de 6 a 11 años.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Cantar y Tocar Metalófono en 1º Básico</w:t>
      </w:r>
    </w:p>
    <w:p>
      <w:pPr/>
      <w:r>
        <w:rPr/>
        <w:t xml:space="preserve">Esta rúbrica evalúa la habilidad de los estudiantes para cantar al unísono y a más voces, así como tocar instrumentos melódicos de percusión (metalófono), alineada con el Objetivo de Aprendizaje OA_4 para estudiantes de 6 a 11 años.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Entonación al Cantar</w:t>
            </w:r>
          </w:p>
        </w:tc>
        <w:tc>
          <w:tcPr>
            <w:noWrap/>
          </w:tcPr>
          <w:p>
            <w:pPr/>
            <w:r>
              <w:rPr/>
              <w:t xml:space="preserve">Canta con afinación precisa y mantiene la nota correcta durante toda la canción.</w:t>
            </w:r>
          </w:p>
        </w:tc>
        <w:tc>
          <w:tcPr>
            <w:noWrap/>
          </w:tcPr>
          <w:p>
            <w:pPr/>
            <w:r>
              <w:rPr/>
              <w:t xml:space="preserve">Canta con afinación mayormente correcta, con pequeñas desviaciones ocasionales.</w:t>
            </w:r>
          </w:p>
        </w:tc>
        <w:tc>
          <w:tcPr>
            <w:noWrap/>
          </w:tcPr>
          <w:p>
            <w:pPr/>
            <w:r>
              <w:rPr/>
              <w:t xml:space="preserve">Dificultad para mantener la afinación, canta desafinado frecuentemente.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Coordinación para Cantar en Voces Múltiples</w:t>
            </w:r>
          </w:p>
        </w:tc>
        <w:tc>
          <w:tcPr>
            <w:noWrap/>
          </w:tcPr>
          <w:p>
            <w:pPr/>
            <w:r>
              <w:rPr/>
              <w:t xml:space="preserve">Se integra perfectamente en la voz asignada, respetando entradas y pausas.</w:t>
            </w:r>
          </w:p>
        </w:tc>
        <w:tc>
          <w:tcPr>
            <w:noWrap/>
          </w:tcPr>
          <w:p>
            <w:pPr/>
            <w:r>
              <w:rPr/>
              <w:t xml:space="preserve">Generalmente sigue la voz asignada, con pequeños errores en entradas o pausas.</w:t>
            </w:r>
          </w:p>
        </w:tc>
        <w:tc>
          <w:tcPr>
            <w:noWrap/>
          </w:tcPr>
          <w:p>
            <w:pPr/>
            <w:r>
              <w:rPr/>
              <w:t xml:space="preserve">No logra mantener la voz asignada ni respetar entradas y pausas.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Ritmo al Cantar</w:t>
            </w:r>
          </w:p>
        </w:tc>
        <w:tc>
          <w:tcPr>
            <w:noWrap/>
          </w:tcPr>
          <w:p>
            <w:pPr/>
            <w:r>
              <w:rPr/>
              <w:t xml:space="preserve">Mantiene el ritmo constante y sincronizado con el grupo durante toda la canción.</w:t>
            </w:r>
          </w:p>
        </w:tc>
        <w:tc>
          <w:tcPr>
            <w:noWrap/>
          </w:tcPr>
          <w:p>
            <w:pPr/>
            <w:r>
              <w:rPr/>
              <w:t xml:space="preserve">Ritmo mayormente constante, con algunas desincronizaciones leves.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seguir el ritmo, desincronización frecuente.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Postura y Técnica al Tocar el Metalófono</w:t>
            </w:r>
          </w:p>
        </w:tc>
        <w:tc>
          <w:tcPr>
            <w:noWrap/>
          </w:tcPr>
          <w:p>
            <w:pPr/>
            <w:r>
              <w:rPr/>
              <w:t xml:space="preserve">Mantiene postura correcta y técnica adecuada para producir sonidos claros.</w:t>
            </w:r>
          </w:p>
        </w:tc>
        <w:tc>
          <w:tcPr>
            <w:noWrap/>
          </w:tcPr>
          <w:p>
            <w:pPr/>
            <w:r>
              <w:rPr/>
              <w:t xml:space="preserve">Postura y técnica generalmente adecuadas,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Postura incorrecta y técnica deficiente que afecta la calidad del sonido.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la Ejecución de Notas</w:t>
            </w:r>
          </w:p>
        </w:tc>
        <w:tc>
          <w:tcPr>
            <w:noWrap/>
          </w:tcPr>
          <w:p>
            <w:pPr/>
            <w:r>
              <w:rPr/>
              <w:t xml:space="preserve">Toca las notas correctas con claridad y en el orden adecuado sin errores.</w:t>
            </w:r>
          </w:p>
        </w:tc>
        <w:tc>
          <w:tcPr>
            <w:noWrap/>
          </w:tcPr>
          <w:p>
            <w:pPr/>
            <w:r>
              <w:rPr/>
              <w:t xml:space="preserve">Comete algunos errores en notas o secuencia, pero no afectan la interpretación general.</w:t>
            </w:r>
          </w:p>
        </w:tc>
        <w:tc>
          <w:tcPr>
            <w:noWrap/>
          </w:tcPr>
          <w:p>
            <w:pPr/>
            <w:r>
              <w:rPr/>
              <w:t xml:space="preserve">Errores frecuentes en notas y secuencia que dificultan la ejecución.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Coordinación al Tocar con el Grupo</w:t>
            </w:r>
          </w:p>
        </w:tc>
        <w:tc>
          <w:tcPr>
            <w:noWrap/>
          </w:tcPr>
          <w:p>
            <w:pPr/>
            <w:r>
              <w:rPr/>
              <w:t xml:space="preserve">Se sincroniza perfectamente con el ritmo y dinámica del grupo.</w:t>
            </w:r>
          </w:p>
        </w:tc>
        <w:tc>
          <w:tcPr>
            <w:noWrap/>
          </w:tcPr>
          <w:p>
            <w:pPr/>
            <w:r>
              <w:rPr/>
              <w:t xml:space="preserve">Generalmente sincronizado, con leves desajustes temporales o dinámicos.</w:t>
            </w:r>
          </w:p>
        </w:tc>
        <w:tc>
          <w:tcPr>
            <w:noWrap/>
          </w:tcPr>
          <w:p>
            <w:pPr/>
            <w:r>
              <w:rPr/>
              <w:t xml:space="preserve">Falta de sincronización que afecta la cohesión del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del Instrumento</w:t>
            </w:r>
          </w:p>
        </w:tc>
        <w:tc>
          <w:tcPr>
            <w:noWrap/>
          </w:tcPr>
          <w:p>
            <w:pPr/>
            <w:r>
              <w:rPr/>
              <w:t xml:space="preserve">Utiliza el metalófono y baquetas de forma adecuada y cuidadosa.</w:t>
            </w:r>
          </w:p>
        </w:tc>
        <w:tc>
          <w:tcPr>
            <w:noWrap/>
          </w:tcPr>
          <w:p>
            <w:pPr/>
            <w:r>
              <w:rPr/>
              <w:t xml:space="preserve">Utiliza el instrumento correctamente, con leves descuidos en el manejo.</w:t>
            </w:r>
          </w:p>
        </w:tc>
        <w:tc>
          <w:tcPr>
            <w:noWrap/>
          </w:tcPr>
          <w:p>
            <w:pPr/>
            <w:r>
              <w:rPr/>
              <w:t xml:space="preserve">Uso inadecuado o descuidado del instrumento que puede dañarlo o producir mal sonido.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Actitud durante la Actividad</w:t>
            </w:r>
          </w:p>
        </w:tc>
        <w:tc>
          <w:tcPr>
            <w:noWrap/>
          </w:tcPr>
          <w:p>
            <w:pPr/>
            <w:r>
              <w:rPr/>
              <w:t xml:space="preserve">Muestra entusiasmo, atención y colaboración constante durante la actividad.</w:t>
            </w:r>
          </w:p>
        </w:tc>
        <w:tc>
          <w:tcPr>
            <w:noWrap/>
          </w:tcPr>
          <w:p>
            <w:pPr/>
            <w:r>
              <w:rPr/>
              <w:t xml:space="preserve">Participa con interés y atención, aunque se distrae ocasionalmente.</w:t>
            </w:r>
          </w:p>
        </w:tc>
        <w:tc>
          <w:tcPr>
            <w:noWrap/>
          </w:tcPr>
          <w:p>
            <w:pPr/>
            <w:r>
              <w:rPr/>
              <w:t xml:space="preserve">Muestra poco interés, distracciones frecuentes o falta de colaboración.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2026-10-02T05:48:59-05:00</dcterms:created>
  <dcterms:modified xsi:type="dcterms:W3CDTF">2026-10-02T05:48:59-05:00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