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en Z Aplicando Orden de Operación y Verificación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destrezas de los estudiantes de secundaria para realizar operaciones combinadas con números enteros (Z), aplicando correctamente el orden de operaciones y verificando los resultados mediante tecnología. Se valoran criterios fundamentales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en Z Aplicando Orden de Operación y Verificación Tecnológica</w:t>
      </w:r>
    </w:p>
    <w:p>
      <w:pPr/>
      <w:r>
        <w:rPr/>
        <w:t xml:space="preserve">Esta rúbrica evalúa las destrezas de los estudiantes de secundaria para realizar operaciones combinadas con números enteros (Z), aplicando correctamente el orden de operaciones y verificando los resultados mediante tecnología. Se valoran criterios fundamentales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del orden de operaciones en todas las operaciones combinadas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del orden de operaciones, con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el orden de operaciones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con números enteros (Z)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números enteros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cometiendo algunos errores simples.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operar con números enteros,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paréntesis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paréntesis y símbolos matemáticos correctamente para organizar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paréntesis y símbolos en su mayoría correctamente,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paréntesis y símbolos,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resultados con tecnología</w:t>
            </w:r>
          </w:p>
        </w:tc>
        <w:tc>
          <w:tcPr>
            <w:noWrap/>
          </w:tcPr>
          <w:p>
            <w:pPr/>
            <w:r>
              <w:rPr/>
              <w:t xml:space="preserve">Verifica los resultados utilizando herramientas tecnológicas confiables y confirma precisión total.</w:t>
            </w:r>
          </w:p>
        </w:tc>
        <w:tc>
          <w:tcPr>
            <w:noWrap/>
          </w:tcPr>
          <w:p>
            <w:pPr/>
            <w:r>
              <w:rPr/>
              <w:t xml:space="preserve">Utiliza tecnología para verificar resultados, pero sin confirmar o interpretar adecuadamente los datos.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no verifica 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si son coherentes con la operación realizada.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desorganizado o incompleto,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Muestra alta precisión y cuidado en cada paso del cálculo, evitando errores por descuido.</w:t>
            </w:r>
          </w:p>
        </w:tc>
        <w:tc>
          <w:tcPr>
            <w:noWrap/>
          </w:tcPr>
          <w:p>
            <w:pPr/>
            <w:r>
              <w:rPr/>
              <w:t xml:space="preserve">Muestra precisión en la mayoría de los pasos, aunque comete errores menores por descuido.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detalles, cometiendo errores frecuentes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Resuelve las operaciones combinadas y verifica resultados de forma independiente y confiable.</w:t>
            </w:r>
          </w:p>
        </w:tc>
        <w:tc>
          <w:tcPr>
            <w:noWrap/>
          </w:tcPr>
          <w:p>
            <w:pPr/>
            <w:r>
              <w:rPr/>
              <w:t xml:space="preserve">Resuelve y verifica con ayuda ocasional o supervisión mínima.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resolver y verificar las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2026-10-02T05:17:29-05:00</dcterms:created>
  <dcterms:modified xsi:type="dcterms:W3CDTF">2026-10-02T05:17:29-05:00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