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sobre Multiculturalidad: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y desempeño de estudiantes de quinto año de educación secundaria en un debate sobre multiculturalidad, considerando las competencias del área de Persona y Sociedad: "Construye su identidad" y "Convive y participa democráticamente en la búsqueda del bien común". La evaluación se realiza en cuatro niveles: Logro Destacado, Logro Esperado, En Proceso y En Inicio.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sobre Multiculturalidad: Habilidades Socioemocionales</w:t>
      </w:r>
    </w:p>
    <w:p>
      <w:pPr/>
      <w:r>
        <w:rPr/>
        <w:t xml:space="preserve">Esta rúbrica está diseñada para evaluar la participación y desempeño de estudiantes de quinto año de educación secundaria en un debate sobre multiculturalidad, considerando las competencias del área de Persona y Sociedad: "Construye su identidad" y "Convive y participa democráticamente en la búsqueda del bien común". La evaluación se realiza en cuatro niveles: Logro Destacado, Logro Esperado, En Proceso y En Inicio.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Logro Destacado (Excelente)</w:t>
            </w:r>
          </w:p>
        </w:tc>
        <w:tc>
          <w:tcPr>
            <w:noWrap/>
          </w:tcPr>
          <w:p>
            <w:pPr/>
            <w:r>
              <w:rPr/>
              <w:t xml:space="preserve">Logro Esperado (Bueno)</w:t>
            </w:r>
          </w:p>
        </w:tc>
        <w:tc>
          <w:tcPr>
            <w:noWrap/>
          </w:tcPr>
          <w:p>
            <w:pPr/>
            <w:r>
              <w:rPr/>
              <w:t xml:space="preserve">En Proceso (Aceptable)</w:t>
            </w:r>
          </w:p>
        </w:tc>
        <w:tc>
          <w:tcPr>
            <w:noWrap/>
          </w:tcPr>
          <w:p>
            <w:pPr/>
            <w:r>
              <w:rPr/>
              <w:t xml:space="preserve">En Inicio (Bajo)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claras, estructuradas y coherentes que facilitan la comprensión del tema multiculturalidad.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y coherentes, con mínimas dificultades en la estructura.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presentan falta de coherencia o estructura en algunos momentos.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poco organizadas y dificultan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empatía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respeto, mostrando alta empatía hacia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 y empatía, aunque en ocasiones no profundiza en los puntos de vista ajenos.</w:t>
            </w:r>
          </w:p>
        </w:tc>
        <w:tc>
          <w:tcPr>
            <w:noWrap/>
          </w:tcPr>
          <w:p>
            <w:pPr/>
            <w:r>
              <w:rPr/>
              <w:t xml:space="preserve">Demuestra respeto limitado y empatía ocasional, con algunas interrupciones o desacuerdos poco cuidadosos.</w:t>
            </w:r>
          </w:p>
        </w:tc>
        <w:tc>
          <w:tcPr>
            <w:noWrap/>
          </w:tcPr>
          <w:p>
            <w:pPr/>
            <w:r>
              <w:rPr/>
              <w:t xml:space="preserve">Interrumpe o descalifica opiniones ajenas, mostrando falta de respeto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argumentos para defender su postura</w:t>
            </w:r>
          </w:p>
        </w:tc>
        <w:tc>
          <w:tcPr>
            <w:noWrap/>
          </w:tcPr>
          <w:p>
            <w:pPr/>
            <w:r>
              <w:rPr/>
              <w:t xml:space="preserve">Utiliza argumentos sólidos, relevantes y bien fundamentados que fortalecen su posición.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adecuados, aunque algunos carecen de profundidad o relación clara con el tema.</w:t>
            </w:r>
          </w:p>
        </w:tc>
        <w:tc>
          <w:tcPr>
            <w:noWrap/>
          </w:tcPr>
          <w:p>
            <w:pPr/>
            <w:r>
              <w:rPr/>
              <w:t xml:space="preserve">Argumenta de forma superficial o poco clara, con evidencia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o sus razones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reconocer y valorar la diversidad cultural</w:t>
            </w:r>
          </w:p>
        </w:tc>
        <w:tc>
          <w:tcPr>
            <w:noWrap/>
          </w:tcPr>
          <w:p>
            <w:pPr/>
            <w:r>
              <w:rPr/>
              <w:t xml:space="preserve">Expresa con claridad la importancia de la diversidad cultural y la valoriza activamente.</w:t>
            </w:r>
          </w:p>
        </w:tc>
        <w:tc>
          <w:tcPr>
            <w:noWrap/>
          </w:tcPr>
          <w:p>
            <w:pPr/>
            <w:r>
              <w:rPr/>
              <w:t xml:space="preserve">Muestra reconocimiento y valoración de la diversidad cultural,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no logra valorarla o expresarla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cultural en 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el debate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constructiva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pero su colaboración es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Su participación es esporádica y poco colaborativa.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 las emociones durante el debate</w:t>
            </w:r>
          </w:p>
        </w:tc>
        <w:tc>
          <w:tcPr>
            <w:noWrap/>
          </w:tcPr>
          <w:p>
            <w:pPr/>
            <w:r>
              <w:rPr/>
              <w:t xml:space="preserve">Controla sus emociones, mantiene la calma y responde asertivamente en situaciones de tensión.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emociones, afectando su desempeño ocasionalmente.</w:t>
            </w:r>
          </w:p>
        </w:tc>
        <w:tc>
          <w:tcPr>
            <w:noWrap/>
          </w:tcPr>
          <w:p>
            <w:pPr/>
            <w:r>
              <w:rPr/>
              <w:t xml:space="preserve">Permite que sus emociones afecten negativamente su participación y la dinámica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toma en cuenta las opiniones ajenas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 y construye sus argumentos considerando las ideas de otros.</w:t>
            </w:r>
          </w:p>
        </w:tc>
        <w:tc>
          <w:tcPr>
            <w:noWrap/>
          </w:tcPr>
          <w:p>
            <w:pPr/>
            <w:r>
              <w:rPr/>
              <w:t xml:space="preserve">Escucha con atención la mayoría de las opiniones y las considera parcialmente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Escucha de forma limitada y rara vez incorpora las opiniones ajenas en sus argumentos.</w:t>
            </w:r>
          </w:p>
        </w:tc>
        <w:tc>
          <w:tcPr>
            <w:noWrap/>
          </w:tcPr>
          <w:p>
            <w:pPr/>
            <w:r>
              <w:rPr/>
              <w:t xml:space="preserve">No escucha o ignora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llegar a acuerdos y promover el bien común</w:t>
            </w:r>
          </w:p>
        </w:tc>
        <w:tc>
          <w:tcPr>
            <w:noWrap/>
          </w:tcPr>
          <w:p>
            <w:pPr/>
            <w:r>
              <w:rPr/>
              <w:t xml:space="preserve">Propone soluciones consensuadas que integran diferentes perspectivas y buscan el bien común.</w:t>
            </w:r>
          </w:p>
        </w:tc>
        <w:tc>
          <w:tcPr>
            <w:noWrap/>
          </w:tcPr>
          <w:p>
            <w:pPr/>
            <w:r>
              <w:rPr/>
              <w:t xml:space="preserve">Busca acuerdos y respeta las decisiones grupales, aunque con poca iniciativa para promoverlos.</w:t>
            </w:r>
          </w:p>
        </w:tc>
        <w:tc>
          <w:tcPr>
            <w:noWrap/>
          </w:tcPr>
          <w:p>
            <w:pPr/>
            <w:r>
              <w:rPr/>
              <w:t xml:space="preserve">Participa en acuerdos de forma pasiva y con poca contribución a la promoción del bien común.</w:t>
            </w:r>
          </w:p>
        </w:tc>
        <w:tc>
          <w:tcPr>
            <w:noWrap/>
          </w:tcPr>
          <w:p>
            <w:pPr/>
            <w:r>
              <w:rPr/>
              <w:t xml:space="preserve">No contribuye ni respeta acuerdos, dificultando la búsqueda del bien común.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2026-10-02T02:28:58-05:00</dcterms:created>
  <dcterms:modified xsi:type="dcterms:W3CDTF">2026-10-02T02:28:58-05:00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