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-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universitarios en su exposición oral. Se valoran aspectos clave como la capacidad de búsqueda y uso de fuentes académicas, dominio del contenido, manejo del tiempo, uso de recursos de apoyo y comunicación con el público.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- Licenciatura en Educación Básica Primaria</w:t>
      </w:r>
    </w:p>
    <w:p>
      <w:pPr/>
      <w:r>
        <w:rPr/>
        <w:t xml:space="preserve">Esta rúbrica está diseñada para evaluar de manera detallada las habilidades de los estudiantes universitarios en su exposición oral. Se valoran aspectos clave como la capacidad de búsqueda y uso de fuentes académicas, dominio del contenido, manejo del tiempo, uso de recursos de apoyo y comunicación con el público.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(2 puntos)</w:t>
            </w:r>
          </w:p>
        </w:tc>
        <w:tc>
          <w:tcPr>
            <w:noWrap/>
          </w:tcPr>
          <w:p>
            <w:pPr/>
            <w:r>
              <w:rPr/>
              <w:t xml:space="preserve">Bueno (1.5 puntos)</w:t>
            </w:r>
          </w:p>
        </w:tc>
        <w:tc>
          <w:tcPr>
            <w:noWrap/>
          </w:tcPr>
          <w:p>
            <w:pPr/>
            <w:r>
              <w:rPr/>
              <w:t xml:space="preserve">Aceptable (1 punto)</w:t>
            </w:r>
          </w:p>
        </w:tc>
        <w:tc>
          <w:tcPr>
            <w:noWrap/>
          </w:tcPr>
          <w:p>
            <w:pPr/>
            <w:r>
              <w:rPr/>
              <w:t xml:space="preserve">Bajo (0-0.5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búsqueda, selección y uso de fuentes académicas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actuales, relevantes y confiables, integrándolas de forma crítica y coherente.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adecuadas y pertinentes, aunque con limitada variedad o profundidad en su integración.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académicas, pero son pocas, poco variadas o con limitada relevancia.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emplea de forma incorrecta, poco pertinente o sin citar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y 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claro del tema, explicando conceptos con precisión y respondiendo con seguridad.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del tema con explicaciones claras,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Comprende el tema de manera básica, pero presenta algunas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del contenido, con explicaciones confusas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asignado, distribuyendo el contenido de forma equilibrada.</w:t>
            </w:r>
          </w:p>
        </w:tc>
        <w:tc>
          <w:tcPr>
            <w:noWrap/>
          </w:tcPr>
          <w:p>
            <w:pPr/>
            <w:r>
              <w:rPr/>
              <w:t xml:space="preserve">Se ajusta al tiempo con pequeñas desviaciones, sin afectar la calidad general de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desviaciones moderadas en el tiempo, afectando parcialmente la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excediéndose o quedando muy corto, perjudicando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pertinencia de los recursos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o tecnológicos claros, atractivos y altamente pertinentes que complementan la exposición.</w:t>
            </w:r>
          </w:p>
        </w:tc>
        <w:tc>
          <w:tcPr>
            <w:noWrap/>
          </w:tcPr>
          <w:p>
            <w:pPr/>
            <w:r>
              <w:rPr/>
              <w:t xml:space="preserve">Emplea recursos adecuados y pertinentes que apoyan mayormente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recursos limitados o con pertinencia parcial, que aportan poco a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No usa recursos de apoyo o los utiliza inapropiadamente, sin contribuir a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e interacción con el público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fluidez y correcta entonación; mantiene contacto visual y responde eficazmente a preguntas.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buena fluidez, realiza contacto visual y responde en su mayoría a preguntas.</w:t>
            </w:r>
          </w:p>
        </w:tc>
        <w:tc>
          <w:tcPr>
            <w:noWrap/>
          </w:tcPr>
          <w:p>
            <w:pPr/>
            <w:r>
              <w:rPr/>
              <w:t xml:space="preserve">Comunicación con algunas dificultades de fluidez o claridad; contacto visual y respuestas limitadas.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comunicación, no establece contacto visual ni responde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2026-10-02T05:19:42-05:00</dcterms:created>
  <dcterms:modified xsi:type="dcterms:W3CDTF">2026-10-02T05:19:42-05:00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