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Progresiones Aritméticas y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el área de Álgebra, específicamente en el tema de progresiones aritméticas y geométricas.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Progresiones Aritméticas y Geométricas</w:t>
      </w:r>
    </w:p>
    <w:p>
      <w:pPr/>
      <w:r>
        <w:rPr/>
        <w:t xml:space="preserve">Esta rúbrica está diseñada para evaluar el desempeño de estudiantes de secundaria en el área de Álgebra, específicamente en el tema de progresiones aritméticas y geométricas.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progresión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sin errores si la sucesión es aritmética o geométrica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Reconoce el tipo de progresión con mínimo 1 error menor en las preguntas.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progresión con varios errores o dudas evidentes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progresión o confunde ambos tipos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razón o diferencia</w:t>
            </w:r>
          </w:p>
        </w:tc>
        <w:tc>
          <w:tcPr>
            <w:noWrap/>
          </w:tcPr>
          <w:p>
            <w:pPr/>
            <w:r>
              <w:rPr/>
              <w:t xml:space="preserve">Calcula la razón (geométrica) o diferencia (aritmética)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Calcula la razón o diferencia correctamente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el cálculo de la razón o diferencia,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la razón o diferencia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para el término general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término general para ambos tipos de progresiones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la fórmula incorrectamente o con errores que generan resultados imprecisos.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fórmula del término general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precisión y justificación clara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aunque la justificación puede ser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importantes o justificaciones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claro y bien estructurado con todos los pasos visibles y fáciles de seguir.</w:t>
            </w:r>
          </w:p>
        </w:tc>
        <w:tc>
          <w:tcPr>
            <w:noWrap/>
          </w:tcPr>
          <w:p>
            <w:pPr/>
            <w:r>
              <w:rPr/>
              <w:t xml:space="preserve">Trabajo organizado, aunque con algunos detalles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Trabajo con desorden o falta de claridad que dificulta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de los resultados y su relación con la progresión.</w:t>
            </w:r>
          </w:p>
        </w:tc>
        <w:tc>
          <w:tcPr>
            <w:noWrap/>
          </w:tcPr>
          <w:p>
            <w:pPr/>
            <w:r>
              <w:rPr/>
              <w:t xml:space="preserve">Explica los resultados con claridad moderada, pero puede faltar profundidad o detalle.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poco claras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significado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el lenguaje matemático adecuadamente, aunque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matemático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 o lo usa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con momentos de distracción o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interés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2026-10-02T00:52:27-05:00</dcterms:created>
  <dcterms:modified xsi:type="dcterms:W3CDTF">2026-10-02T00:52:27-05:00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