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Derivadas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fórmulas y la simplificación algebraica en la resolución de problemas de derivadas para estudiantes de educación media (15-17 años). Cada criterio se califica en cinco niveles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Derivadas en Cálculo</w:t>
      </w:r>
    </w:p>
    <w:p>
      <w:pPr/>
      <w:r>
        <w:rPr/>
        <w:t xml:space="preserve">Esta rúbrica evalúa el dominio de fórmulas y la simplificación algebraica en la resolución de problemas de derivadas para estudiantes de educación media (15-17 años). Cada criterio se califica en cinco niveles para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fórmulas básicas de derivación</w:t>
            </w:r>
          </w:p>
        </w:tc>
        <w:tc>
          <w:tcPr>
            <w:noWrap/>
          </w:tcPr>
          <w:p>
            <w:pPr/>
            <w:r>
              <w:rPr/>
              <w:t xml:space="preserve">Aplica todas las fórmulas básicas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básicas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algunos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fórmulas básicas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básicas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derivación compuesta (regla de la cadena)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de forma precisa y consistente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con pequeños errores poco frecuentes.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de manera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regla de la cadena.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algebraica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derivadas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expresiones con pequeños errores de detalle.</w:t>
            </w:r>
          </w:p>
        </w:tc>
        <w:tc>
          <w:tcPr>
            <w:noWrap/>
          </w:tcPr>
          <w:p>
            <w:pPr/>
            <w:r>
              <w:rPr/>
              <w:t xml:space="preserve">Simplifica algunas expresiones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Simplifica pocas expresiones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simplificación o las simplifica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función para derivar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función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función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tipo de función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el tipo de función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función para derivar.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completo,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casi completo y ordenado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algunos saltos u omisiones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poco ordenado y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organizado ni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la notación matemática de derivadas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la notación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la notación incorrectamente con frecuencia.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derivadas</w:t>
            </w:r>
          </w:p>
        </w:tc>
        <w:tc>
          <w:tcPr>
            <w:noWrap/>
          </w:tcPr>
          <w:p>
            <w:pPr/>
            <w:r>
              <w:rPr/>
              <w:t xml:space="preserve">Calcula todas las derivadas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derivadas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algunas derivadas correctamente,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Calcula pocas derivadas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las derivadas.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final (significado y utilidad)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final y su aplicación.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final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final de forma general,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errores importantes o confusión.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final o lo interpreta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2026-10-02T05:22:41-05:00</dcterms:created>
  <dcterms:modified xsi:type="dcterms:W3CDTF">2026-10-02T05:22:41-05:00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