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Lectura Matemáticas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lectura, comprensión matemática y expresión oral en niños de preescolar, en situaciones de observación directa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Lectura Matemáticas Oralidad en Preescolar (3-5 años)</w:t>
      </w:r>
    </w:p>
    <w:p>
      <w:pPr/>
      <w:r>
        <w:rPr/>
        <w:t xml:space="preserve">Esta rúbrica está diseñada para evaluar habilidades de lectura, comprensión matemática y expresión oral en niños de preescolar, en situaciones de observación directa durante actividades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 visualmente ni oralmente.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ayuda.</w:t>
            </w:r>
          </w:p>
        </w:tc>
        <w:tc>
          <w:tcPr>
            <w:noWrap/>
          </w:tcPr>
          <w:p>
            <w:pPr/>
            <w:r>
              <w:rPr/>
              <w:t xml:space="preserve">Reconoce números básicos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números presentados.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No identifica cantidades ni relaciona con números.</w:t>
            </w:r>
          </w:p>
        </w:tc>
        <w:tc>
          <w:tcPr>
            <w:noWrap/>
          </w:tcPr>
          <w:p>
            <w:pPr/>
            <w:r>
              <w:rPr/>
              <w:t xml:space="preserve">Identifica cantidades muy pequeñas con ayuda.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 básicos.</w:t>
            </w:r>
          </w:p>
        </w:tc>
        <w:tc>
          <w:tcPr>
            <w:noWrap/>
          </w:tcPr>
          <w:p>
            <w:pPr/>
            <w:r>
              <w:rPr/>
              <w:t xml:space="preserve">Comprende y comunica cantidades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y explica cantidades complejas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No pronuncia términos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algunos términos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términos básicos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todos los términos con claridad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oralmente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 y con ayuda.</w:t>
            </w:r>
          </w:p>
        </w:tc>
        <w:tc>
          <w:tcPr>
            <w:noWrap/>
          </w:tcPr>
          <w:p>
            <w:pPr/>
            <w:r>
              <w:rPr/>
              <w:t xml:space="preserve">Participa oralmente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espontáneamente.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expresando ideas claras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orales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orales.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poca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correctamente y rápido.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apropiadamente.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variado y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precisión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Expresa ideas muy simples y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comprensibles.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y detalladas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turnos para hablar</w:t>
            </w:r>
          </w:p>
        </w:tc>
        <w:tc>
          <w:tcPr>
            <w:noWrap/>
          </w:tcPr>
          <w:p>
            <w:pPr/>
            <w:r>
              <w:rPr/>
              <w:t xml:space="preserve">No respeta turnos y habla fuera de tiempo.</w:t>
            </w:r>
          </w:p>
        </w:tc>
        <w:tc>
          <w:tcPr>
            <w:noWrap/>
          </w:tcPr>
          <w:p>
            <w:pPr/>
            <w:r>
              <w:rPr/>
              <w:t xml:space="preserve">Respeta turnos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Respeta turnos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sin dificultad.</w:t>
            </w:r>
          </w:p>
        </w:tc>
        <w:tc>
          <w:tcPr>
            <w:noWrap/>
          </w:tcPr>
          <w:p>
            <w:pPr/>
            <w:r>
              <w:rPr/>
              <w:t xml:space="preserve">Respeta y utiliza turnos para enriquecer la conversación.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2026-10-02T04:49:52-05:00</dcterms:created>
  <dcterms:modified xsi:type="dcterms:W3CDTF">2026-10-02T04:49:52-05:00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