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Integral de Residuos Sólidos y Pensamiento Crítico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en niños de preescolar mediante actividades relacionadas con el manejo integral de residuos sólidos, considerando criterios claros, inclusivos y enfocados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Integral de Residuos Sólidos y Pensamiento Crítico en Preescolar (3-5 años)</w:t>
      </w:r>
    </w:p>
    <w:p>
      <w:pPr/>
      <w:r>
        <w:rPr/>
        <w:t xml:space="preserve">Esta rúbrica está diseñada para evaluar el desarrollo del pensamiento crítico en niños de preescolar mediante actividades relacionadas con el manejo integral de residuos sólidos, considerando criterios claros, inclusivos y enfocados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residuos sólidos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tipos de residuos sólidos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residuos sólidos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sólidos con ayuda frecuente.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residuos sólidos,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residuos sólidos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clasificación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clasifica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clasifica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pero comete errores en clasificación,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mucha ayuda para clasificar.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sencilla de la importancia de reciclar</w:t>
            </w:r>
          </w:p>
        </w:tc>
        <w:tc>
          <w:tcPr>
            <w:noWrap/>
          </w:tcPr>
          <w:p>
            <w:pPr/>
            <w:r>
              <w:rPr/>
              <w:t xml:space="preserve">Explica con palabras propias por qué reciclar ayuda al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al expresar ideas simples sobre reciclar.</w:t>
            </w:r>
          </w:p>
        </w:tc>
        <w:tc>
          <w:tcPr>
            <w:noWrap/>
          </w:tcPr>
          <w:p>
            <w:pPr/>
            <w:r>
              <w:rPr/>
              <w:t xml:space="preserve">Reconoce que reciclar es bueno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concepto de reciclaje.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sugerir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Sugiere espontáneamente ideas claras y creativas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Propone ideas para cuidar el medio ambiente con estímulo.</w:t>
            </w:r>
          </w:p>
        </w:tc>
        <w:tc>
          <w:tcPr>
            <w:noWrap/>
          </w:tcPr>
          <w:p>
            <w:pPr/>
            <w:r>
              <w:rPr/>
              <w:t xml:space="preserve">Responde a preguntas sobre cuidado ambiental pero no sugiere ideas propias.</w:t>
            </w:r>
          </w:p>
        </w:tc>
        <w:tc>
          <w:tcPr>
            <w:noWrap/>
          </w:tcPr>
          <w:p>
            <w:pPr/>
            <w:r>
              <w:rPr/>
              <w:t xml:space="preserve">Dificultad para proponer acciones aun con ayuda.</w:t>
            </w:r>
          </w:p>
        </w:tc>
        <w:tc>
          <w:tcPr>
            <w:noWrap/>
          </w:tcPr>
          <w:p>
            <w:pPr/>
            <w:r>
              <w:rPr/>
              <w:t xml:space="preserve">No propone ni responde a sugerencias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muestra respeto constante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con dificultades para respetar a todos.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actitudes de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a todos, respetando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inclusión.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diferencias y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 respetuosos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amable siempre en sus expresiones y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en ocasiones puede ser poco respetuoso.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inapropiado o poco amable.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hábitos de higiene al manejar residuos</w:t>
            </w:r>
          </w:p>
        </w:tc>
        <w:tc>
          <w:tcPr>
            <w:noWrap/>
          </w:tcPr>
          <w:p>
            <w:pPr/>
            <w:r>
              <w:rPr/>
              <w:t xml:space="preserve">Demuestra entender y aplicar hábitos de higiene sin recordatorios.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con ayuda constante.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hábitos de higiene, requiere mucha supervisión.</w:t>
            </w:r>
          </w:p>
        </w:tc>
        <w:tc>
          <w:tcPr>
            <w:noWrap/>
          </w:tcPr>
          <w:p>
            <w:pPr/>
            <w:r>
              <w:rPr/>
              <w:t xml:space="preserve">No aplica hábitos de higiene al manejar residuos.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2026-10-02T06:48:53-05:00</dcterms:created>
  <dcterms:modified xsi:type="dcterms:W3CDTF">2026-10-02T06:48:53-05:00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