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Textos y Oralidad: Reconocimiento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Textos y Oralidad: Reconocimiento de Signos de Puntuación</w:t>
      </w:r>
    </w:p>
    <w:p>
      <w:pPr/>
      <w:r>
        <w:rPr/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Reconoce visualmente los signos de puntuación en un texto oral o escrito.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puntuación.</w:t>
            </w:r>
          </w:p>
        </w:tc>
        <w:tc>
          <w:tcPr>
            <w:noWrap/>
          </w:tcPr>
          <w:p>
            <w:pPr/>
            <w:r>
              <w:rPr/>
              <w:t xml:space="preserve">Identifica menos del 25%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la mitad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(75%).</w:t>
            </w:r>
          </w:p>
        </w:tc>
        <w:tc>
          <w:tcPr>
            <w:noWrap/>
          </w:tcPr>
          <w:p>
            <w:pPr/>
            <w:r>
              <w:rPr/>
              <w:t xml:space="preserve">Identifica todos o casi todos los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pausa en la oralidad</w:t>
            </w:r>
          </w:p>
        </w:tc>
        <w:tc>
          <w:tcPr>
            <w:noWrap/>
          </w:tcPr>
          <w:p>
            <w:pPr/>
            <w:r>
              <w:rPr/>
              <w:t xml:space="preserve">Aplica pausas adecuadas al interpretar signos de puntuación durante la lectura en voz alta.</w:t>
            </w:r>
          </w:p>
        </w:tc>
        <w:tc>
          <w:tcPr>
            <w:noWrap/>
          </w:tcPr>
          <w:p>
            <w:pPr/>
            <w:r>
              <w:rPr/>
              <w:t xml:space="preserve">No aplica pausas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pausas en menos del 25% de los casos requeridos.</w:t>
            </w:r>
          </w:p>
        </w:tc>
        <w:tc>
          <w:tcPr>
            <w:noWrap/>
          </w:tcPr>
          <w:p>
            <w:pPr/>
            <w:r>
              <w:rPr/>
              <w:t xml:space="preserve">Aplica pausas en aproximadamente la mitad de los casos.</w:t>
            </w:r>
          </w:p>
        </w:tc>
        <w:tc>
          <w:tcPr>
            <w:noWrap/>
          </w:tcPr>
          <w:p>
            <w:pPr/>
            <w:r>
              <w:rPr/>
              <w:t xml:space="preserve">Aplica pausas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pausas precisas y adecuadas en todos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texto a partir del uso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relacionada a signos de puntuación.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guiado por puntuación.</w:t>
            </w:r>
          </w:p>
        </w:tc>
        <w:tc>
          <w:tcPr>
            <w:noWrap/>
          </w:tcPr>
          <w:p>
            <w:pPr/>
            <w:r>
              <w:rPr/>
              <w:t xml:space="preserve">Comprende bien el sentido gracias a la puntuación.</w:t>
            </w:r>
          </w:p>
        </w:tc>
        <w:tc>
          <w:tcPr>
            <w:noWrap/>
          </w:tcPr>
          <w:p>
            <w:pPr/>
            <w:r>
              <w:rPr/>
              <w:t xml:space="preserve">Comprende plenamente y usa la puntuación para interpretar correctamente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signos (punto, coma, signo de interrogación, exclamación)</w:t>
            </w:r>
          </w:p>
        </w:tc>
        <w:tc>
          <w:tcPr>
            <w:noWrap/>
          </w:tcPr>
          <w:p>
            <w:pPr/>
            <w:r>
              <w:rPr/>
              <w:t xml:space="preserve">Distingue y nombra diversos signos de puntuación básicos.</w:t>
            </w:r>
          </w:p>
        </w:tc>
        <w:tc>
          <w:tcPr>
            <w:noWrap/>
          </w:tcPr>
          <w:p>
            <w:pPr/>
            <w:r>
              <w:rPr/>
              <w:t xml:space="preserve">No reconoce ningún signo.</w:t>
            </w:r>
          </w:p>
        </w:tc>
        <w:tc>
          <w:tcPr>
            <w:noWrap/>
          </w:tcPr>
          <w:p>
            <w:pPr/>
            <w:r>
              <w:rPr/>
              <w:t xml:space="preserve">Reconoce uno o dos signos.</w:t>
            </w:r>
          </w:p>
        </w:tc>
        <w:tc>
          <w:tcPr>
            <w:noWrap/>
          </w:tcPr>
          <w:p>
            <w:pPr/>
            <w:r>
              <w:rPr/>
              <w:t xml:space="preserve">Reconoce tres signos diferentes.</w:t>
            </w:r>
          </w:p>
        </w:tc>
        <w:tc>
          <w:tcPr>
            <w:noWrap/>
          </w:tcPr>
          <w:p>
            <w:pPr/>
            <w:r>
              <w:rPr/>
              <w:t xml:space="preserve">Reconoce cuatro signos.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signos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respetando las diversas formas de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la mayoría.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con empatía, fomentando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a diferentes estilos y ritmos de aprendizaje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adapta ni reconoce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pero no adapta adecuadamente.</w:t>
            </w:r>
          </w:p>
        </w:tc>
        <w:tc>
          <w:tcPr>
            <w:noWrap/>
          </w:tcPr>
          <w:p>
            <w:pPr/>
            <w:r>
              <w:rPr/>
              <w:t xml:space="preserve">Adapta parcialmente a algunas necesidades.</w:t>
            </w:r>
          </w:p>
        </w:tc>
        <w:tc>
          <w:tcPr>
            <w:noWrap/>
          </w:tcPr>
          <w:p>
            <w:pPr/>
            <w:r>
              <w:rPr/>
              <w:t xml:space="preserve">Adapta la actividad a la mayoría de necesidades diversas.</w:t>
            </w:r>
          </w:p>
        </w:tc>
        <w:tc>
          <w:tcPr>
            <w:noWrap/>
          </w:tcPr>
          <w:p>
            <w:pPr/>
            <w:r>
              <w:rPr/>
              <w:t xml:space="preserve">Adapta eficazmente para la inclusión plena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oralmente el reconocimiento de signos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Expresa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de forma aceptable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Expresa clara y coherentemente la relación con los signos.</w:t>
            </w:r>
          </w:p>
        </w:tc>
        <w:tc>
          <w:tcPr>
            <w:noWrap/>
          </w:tcPr>
          <w:p>
            <w:pPr/>
            <w:r>
              <w:rPr/>
              <w:t xml:space="preserve">Expresa con fluidez, claridad y confianza el reconocimiento de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hablar y expresarse dentro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de todas las formas de expresión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2026-10-01T19:53:13-05:00</dcterms:created>
  <dcterms:modified xsi:type="dcterms:W3CDTF">2026-10-01T19:53:13-05:00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