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Propósito de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comprender el propósito de un texto leído. Cada criterio se evalúa de forma individual para ofrecer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Propósito de un Texto</w:t>
      </w:r>
    </w:p>
    <w:p>
      <w:pPr/>
      <w:r>
        <w:rPr/>
        <w:t xml:space="preserve">Esta rúbrica está diseñada para evaluar la habilidad de estudiantes de primaria (6-11 años) para identificar y comprender el propósito de un texto leído. Cada criterio se evalúa de forma individual para ofrecer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propósito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confianza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con leve duda o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el propósito,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propósito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 relacionadas al propósito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que apoyan el propósito con detalle.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con una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ideas principales pero sin relacionarlas claramente al propósito.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no las relaciona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tipo de texto (informativo, narrativo, instructivo, etc.)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texto y su relación con el propósito.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texto o muestra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reconoce el tipo de texto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propósito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para describir el propósito.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relacionado al propósito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relacionado al propósito.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sobre el propósito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bien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mayormente correctas con apoyo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vagas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hace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textuales que indican el propósito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señales como títulos, subtítulos o imágenes.</w:t>
            </w:r>
          </w:p>
        </w:tc>
        <w:tc>
          <w:tcPr>
            <w:noWrap/>
          </w:tcPr>
          <w:p>
            <w:pPr/>
            <w:r>
              <w:rPr/>
              <w:t xml:space="preserve">Reconoce señales textuales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señales textuales o no puede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propósito del texto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el propósito, usando ejemplos.</w:t>
            </w:r>
          </w:p>
        </w:tc>
        <w:tc>
          <w:tcPr>
            <w:noWrap/>
          </w:tcPr>
          <w:p>
            <w:pPr/>
            <w:r>
              <w:rPr/>
              <w:t xml:space="preserve">Expresa el propósito de manera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el propósito con dificultad y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el propósito o su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propósito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sobre el propósito.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2026-10-02T02:17:52-05:00</dcterms:created>
  <dcterms:modified xsi:type="dcterms:W3CDTF">2026-10-02T02:17:52-05:00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