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 para Diseño de Estrategias de Reclutamiento y Selección Inclusiva</w:t></w:r></w:p><w:p/><w:p><w:pPr/><w:r><w:rPr><w:color w:val="666666"/><w:sz w:val="20"/><w:szCs w:val="20"/><w:i w:val="1"/><w:iCs w:val="1"/></w:rPr><w:t xml:space="preserve">Lista de Verificación | Economía, Administración & Contaduría | Gestión del Talento Humano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evalúa el diseño de estrategias inclusivas para el reclutamiento y selección de personas con discapacidad, considerando el análisis de las etapas del proceso de contratación, la identificación de necesidades organizacionales, la implementación de ajustes razonables y la promoción de la diversidad, equidad e inclusión (DEI) en la gestión del talento humano.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 para Diseño de Estrategias de Reclutamiento y Selección Inclusiva</w:t></w:r></w:p><w:p><w:pPr/><w:r><w:rPr/><w:t xml:space="preserve">Esta lista de verificación evalúa el diseño de estrategias inclusivas para el reclutamiento y selección de personas con discapacidad, considerando el análisis de las etapas del proceso de contratación, la identificación de necesidades organizacionales, la implementación de ajustes razonables y la promoción de la diversidad, equidad e inclusión (DEI) en la gestión del talento humano.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Sí</w:t></w:r></w:p></w:tc><w:tc><w:tcPr><w:noWrap/></w:tcPr><w:p><w:pPr/><w:r><w:rPr/><w:t xml:space="preserve">No</w:t></w:r></w:p></w:tc></w:tr><w:tr><w:trPr/><w:tc><w:tcPr><w:noWrap/></w:tcPr><w:p><w:pPr/><w:r><w:rPr/><w:t xml:space="preserve">1. Identificación clara y detallada de las etapas del proceso de contratación donde se pueden aplicar ajustes razonables para personas con discapacidad.</w:t></w:r></w:p></w:tc><w:tc><w:tcPr><w:noWrap/></w:tcPr><w:p><w:pPr/><w:r><w:rPr/><w:t xml:space="preserve">☐</w:t></w:r></w:p></w:tc><w:tc><w:tcPr><w:noWrap/></w:tcPr><w:p><w:pPr/><w:r><w:rPr/><w:t xml:space="preserve">☐</w:t></w:r></w:p></w:tc></w:tr><w:tr><w:trPr/><w:tc><w:tcPr><w:noWrap/></w:tcPr><w:p><w:pPr/><w:r><w:rPr/><w:t xml:space="preserve">2. Análisis de necesidades organizacionales que garantice la inclusión efectiva de personas con discapacidad en el entorno laboral.</w:t></w:r></w:p></w:tc><w:tc><w:tcPr><w:noWrap/></w:tcPr><w:p><w:pPr/><w:r><w:rPr/><w:t xml:space="preserve">☐</w:t></w:r></w:p></w:tc><w:tc><w:tcPr><w:noWrap/></w:tcPr><w:p><w:pPr/><w:r><w:rPr/><w:t xml:space="preserve">☐</w:t></w:r></w:p></w:tc></w:tr><w:tr><w:trPr/><w:tc><w:tcPr><w:noWrap/></w:tcPr><w:p><w:pPr/><w:r><w:rPr/><w:t xml:space="preserve">3. Propuesta de estrategias de reclutamiento inclusivas que consideren canales y medios accesibles para personas con discapacidad.</w:t></w:r></w:p></w:tc><w:tc><w:tcPr><w:noWrap/></w:tcPr><w:p><w:pPr/><w:r><w:rPr/><w:t xml:space="preserve">☐</w:t></w:r></w:p></w:tc><w:tc><w:tcPr><w:noWrap/></w:tcPr><w:p><w:pPr/><w:r><w:rPr/><w:t xml:space="preserve">☐</w:t></w:r></w:p></w:tc></w:tr><w:tr><w:trPr/><w:tc><w:tcPr><w:noWrap/></w:tcPr><w:p><w:pPr/><w:r><w:rPr/><w:t xml:space="preserve">4. Diseño de procesos de selección que incorporen criterios no discriminatorios y permitan evaluar competencias sin sesgos hacia la discapacidad.</w:t></w:r></w:p></w:tc><w:tc><w:tcPr><w:noWrap/></w:tcPr><w:p><w:pPr/><w:r><w:rPr/><w:t xml:space="preserve">☐</w:t></w:r></w:p></w:tc><w:tc><w:tcPr><w:noWrap/></w:tcPr><w:p><w:pPr/><w:r><w:rPr/><w:t xml:space="preserve">☐</w:t></w:r></w:p></w:tc></w:tr><w:tr><w:trPr/><w:tc><w:tcPr><w:noWrap/></w:tcPr><w:p><w:pPr/><w:r><w:rPr/><w:t xml:space="preserve">5. Inclusión de propuestas concretas para implementar ajustes razonables durante el proceso de selección y contratación.</w:t></w:r></w:p></w:tc><w:tc><w:tcPr><w:noWrap/></w:tcPr><w:p><w:pPr/><w:r><w:rPr/><w:t xml:space="preserve">☐</w:t></w:r></w:p></w:tc><w:tc><w:tcPr><w:noWrap/></w:tcPr><w:p><w:pPr/><w:r><w:rPr/><w:t xml:space="preserve">☐</w:t></w:r></w:p></w:tc></w:tr><w:tr><w:trPr/><w:tc><w:tcPr><w:noWrap/></w:tcPr><w:p><w:pPr/><w:r><w:rPr/><w:t xml:space="preserve">6. Consideración explícita de principios de Diversidad, Equidad e Inclusión (DEI) en el diseño de las estrategias.</w:t></w:r></w:p></w:tc><w:tc><w:tcPr><w:noWrap/></w:tcPr><w:p><w:pPr/><w:r><w:rPr/><w:t xml:space="preserve">☐</w:t></w:r></w:p></w:tc><w:tc><w:tcPr><w:noWrap/></w:tcPr><w:p><w:pPr/><w:r><w:rPr/><w:t xml:space="preserve">☐</w:t></w:r></w:p></w:tc></w:tr><w:tr><w:trPr/><w:tc><w:tcPr><w:noWrap/></w:tcPr><w:p><w:pPr/><w:r><w:rPr/><w:t xml:space="preserve">7. Propuesta de mecanismos para favorecer la incorporación y permanencia laboral de personas con discapacidad en la organización.</w:t></w:r></w:p></w:tc><w:tc><w:tcPr><w:noWrap/></w:tcPr><w:p><w:pPr/><w:r><w:rPr/><w:t xml:space="preserve">☐</w:t></w:r></w:p></w:tc><w:tc><w:tcPr><w:noWrap/></w:tcPr><w:p><w:pPr/><w:r><w:rPr/><w:t xml:space="preserve">☐</w:t></w:r></w:p></w:tc></w:tr><w:tr><w:trPr/><w:tc><w:tcPr><w:noWrap/></w:tcPr><w:p><w:pPr/><w:r><w:rPr/><w:t xml:space="preserve">8. Claridad y coherencia en la presentación del trabajo, con lenguaje inclusivo y adecuado al contexto institucional.</w:t></w:r></w:p></w:tc><w:tc><w:tcPr><w:noWrap/></w:tcPr><w:p><w:pPr/><w:r><w:rPr/><w:t xml:space="preserve">☐</w:t></w:r></w:p></w:tc><w:tc><w:tcPr><w:noWrap/></w:tcPr><w:p><w:pPr/><w:r><w:rPr/><w:t xml:space="preserve">☐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2026-10-01T23:01:11-05:00</dcterms:created>
  <dcterms:modified xsi:type="dcterms:W3CDTF">2026-10-01T23:01:11-05:00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