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Inglés Básico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habilidades básicas de inglés en estudiantes de primaria, asegurando que los elementos clave del aprendizaje estén presentes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Inglés Básico (6-11 años)</w:t>
      </w:r>
    </w:p>
    <w:p>
      <w:pPr/>
      <w:r>
        <w:rPr/>
        <w:t xml:space="preserve">Esta lista de verificación está diseñada para evaluar habilidades básicas de inglés en estudiantes de primaria, asegurando que los elementos clave del aprendizaje estén presentes en su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saludos simples (Hello, Goodbye).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o pronuncia correctamente palabras básicas (colores, números, objetos).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simples en inglés (What is your name? How old are you?).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utiliza vocabulario relacionado con la familia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frases cortas completas para expresar ideas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los números del 1 al 20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auditiva con instrucciones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con entusiasmo en actividades orales básicas.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2026-10-02T05:15:19-05:00</dcterms:created>
  <dcterms:modified xsi:type="dcterms:W3CDTF">2026-10-02T05:15:19-05:00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