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Propuesta de Reforma Constitucional en Ciudadanía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formulación de una propuesta de reforma constitucional fundamentada técnicamente, enfocada en responder a los desafíos de la ciudadanía digital. Se valoran aspectos conceptuales, procedimentales y actitudinales en un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Propuesta de Reforma Constitucional en Ciudadanía Digital</w:t>
      </w:r>
    </w:p>
    <w:p>
      <w:pPr/>
      <w:r>
        <w:rPr/>
        <w:t xml:space="preserve">Esta rúbrica evalúa la formulación de una propuesta de reforma constitucional fundamentada técnicamente, enfocada en responder a los desafíos de la ciudadanía digital. Se valoran aspectos conceptuales, procedimentales y actitudinales en un trabajo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Fundamentación Conceptual</w:t>
            </w:r>
          </w:p>
        </w:tc>
        <w:tc>
          <w:tcPr>
            <w:noWrap/>
          </w:tcPr>
          <w:p>
            <w:pPr/>
            <w:r>
              <w:rPr/>
              <w:t xml:space="preserve">Presenta una fundamentación exhaustiva y precisa, integrando teorías y conceptos jurídicos avanzados relacionados con la ciudadanía digital.</w:t>
            </w:r>
          </w:p>
        </w:tc>
        <w:tc>
          <w:tcPr>
            <w:noWrap/>
          </w:tcPr>
          <w:p>
            <w:pPr/>
            <w:r>
              <w:rPr/>
              <w:t xml:space="preserve">Incluye una fundamentación sólida con conceptos jurídicos pertinentes y bien explicados.</w:t>
            </w:r>
          </w:p>
        </w:tc>
        <w:tc>
          <w:tcPr>
            <w:noWrap/>
          </w:tcPr>
          <w:p>
            <w:pPr/>
            <w:r>
              <w:rPr/>
              <w:t xml:space="preserve">Fundamenta la propuesta con conceptos jurídicos relevantes,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fundamentación es superficial y presenta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o esta es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Colaborativo</w:t>
            </w:r>
          </w:p>
        </w:tc>
        <w:tc>
          <w:tcPr>
            <w:noWrap/>
          </w:tcPr>
          <w:p>
            <w:pPr/>
            <w:r>
              <w:rPr/>
              <w:t xml:space="preserve">Demuestra liderazgo efectivo y colaboración activa, integrando aportes diversos de manera coherente y respetuosa.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trabajo en equipo, contribuyendo con ideas constructivas y respetando opiniones.</w:t>
            </w:r>
          </w:p>
        </w:tc>
        <w:tc>
          <w:tcPr>
            <w:noWrap/>
          </w:tcPr>
          <w:p>
            <w:pPr/>
            <w:r>
              <w:rPr/>
              <w:t xml:space="preserve">Colabora con el grupo, aunque con participación limitada o poco proactiva.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poca disposición para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aporta al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Desafíos de la Ciudadanía Digital</w:t>
            </w:r>
          </w:p>
        </w:tc>
        <w:tc>
          <w:tcPr>
            <w:noWrap/>
          </w:tcPr>
          <w:p>
            <w:pPr/>
            <w:r>
              <w:rPr/>
              <w:t xml:space="preserve">Identifica y analiza de forma completa y profunda los desafíos actuales y emergentes de la ciudadanía digital.</w:t>
            </w:r>
          </w:p>
        </w:tc>
        <w:tc>
          <w:tcPr>
            <w:noWrap/>
          </w:tcPr>
          <w:p>
            <w:pPr/>
            <w:r>
              <w:rPr/>
              <w:t xml:space="preserve">Reconoce adecuadamente los principales desafíos, con análisis pertinente y bien argumentado.</w:t>
            </w:r>
          </w:p>
        </w:tc>
        <w:tc>
          <w:tcPr>
            <w:noWrap/>
          </w:tcPr>
          <w:p>
            <w:pPr/>
            <w:r>
              <w:rPr/>
              <w:t xml:space="preserve">Identifica algunos desafíos relevantes, pero el análisis es limitado o poco claro.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desafíos o los presenta de forma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desafíos de la ciudadanía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Propuesta de Reforma Constitucional</w:t>
            </w:r>
          </w:p>
        </w:tc>
        <w:tc>
          <w:tcPr>
            <w:noWrap/>
          </w:tcPr>
          <w:p>
            <w:pPr/>
            <w:r>
              <w:rPr/>
              <w:t xml:space="preserve">Diseña una propuesta innovadora, clara y técnicamente viable que responde integralmente a los desafíos planteados.</w:t>
            </w:r>
          </w:p>
        </w:tc>
        <w:tc>
          <w:tcPr>
            <w:noWrap/>
          </w:tcPr>
          <w:p>
            <w:pPr/>
            <w:r>
              <w:rPr/>
              <w:t xml:space="preserve">Propone una reforma clara y viable que aborda adecuadamente los desafíos identificados.</w:t>
            </w:r>
          </w:p>
        </w:tc>
        <w:tc>
          <w:tcPr>
            <w:noWrap/>
          </w:tcPr>
          <w:p>
            <w:pPr/>
            <w:r>
              <w:rPr/>
              <w:t xml:space="preserve">Presenta una propuesta con ideas válidas pero con limitaciones en claridad o viabilidad.</w:t>
            </w:r>
          </w:p>
        </w:tc>
        <w:tc>
          <w:tcPr>
            <w:noWrap/>
          </w:tcPr>
          <w:p>
            <w:pPr/>
            <w:r>
              <w:rPr/>
              <w:t xml:space="preserve">La propuesta es vaga, poco clara o difícilmente aplicable.</w:t>
            </w:r>
          </w:p>
        </w:tc>
        <w:tc>
          <w:tcPr>
            <w:noWrap/>
          </w:tcPr>
          <w:p>
            <w:pPr/>
            <w:r>
              <w:rPr/>
              <w:t xml:space="preserve">No presenta una propuesta o esta es irrelevante o inaplicable.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Coherencia y Organización del Documento</w:t>
            </w:r>
          </w:p>
        </w:tc>
        <w:tc>
          <w:tcPr>
            <w:noWrap/>
          </w:tcPr>
          <w:p>
            <w:pPr/>
            <w:r>
              <w:rPr/>
              <w:t xml:space="preserve">El documento está perfectamente estructurado, con ideas ordenadas, transiciones fluidas y sin errores formales.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lógica con mínimas inconsistencias o errores formales.</w:t>
            </w:r>
          </w:p>
        </w:tc>
        <w:tc>
          <w:tcPr>
            <w:noWrap/>
          </w:tcPr>
          <w:p>
            <w:pPr/>
            <w:r>
              <w:rPr/>
              <w:t xml:space="preserve">El documento presenta organización adecuada aunque con algunas incoherencias o errores menores.</w:t>
            </w:r>
          </w:p>
        </w:tc>
        <w:tc>
          <w:tcPr>
            <w:noWrap/>
          </w:tcPr>
          <w:p>
            <w:pPr/>
            <w:r>
              <w:rPr/>
              <w:t xml:space="preserve">Organización débil, con ideas desordenadas y errores frecuentes en la presentación.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confuso y con numerosos errores formales.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Fuentes y Evidencia</w:t>
            </w:r>
          </w:p>
        </w:tc>
        <w:tc>
          <w:tcPr>
            <w:noWrap/>
          </w:tcPr>
          <w:p>
            <w:pPr/>
            <w:r>
              <w:rPr/>
              <w:t xml:space="preserve">Utiliza fuentes jurídicas y académicas actualizadas y pertinentes, con citas adecuadas y variedad de evidencia.</w:t>
            </w:r>
          </w:p>
        </w:tc>
        <w:tc>
          <w:tcPr>
            <w:noWrap/>
          </w:tcPr>
          <w:p>
            <w:pPr/>
            <w:r>
              <w:rPr/>
              <w:t xml:space="preserve">Emplea fuentes relevantes y bien citadas, aunque con menor diversidad.</w:t>
            </w:r>
          </w:p>
        </w:tc>
        <w:tc>
          <w:tcPr>
            <w:noWrap/>
          </w:tcPr>
          <w:p>
            <w:pPr/>
            <w:r>
              <w:rPr/>
              <w:t xml:space="preserve">Usa algunas fuentes pertinentes, pero con citas incompletas o poco variadas.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confiables, con errores en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que usa son inadecuadas o mal 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Procedimientos Jurídicos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procedimientos jurídicos complejos para fundamentar y justificar la reforma propuesta.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procedimientos jurídicos relevantes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procedimientos jurídicos,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errores importantes en la aplicación de procedimientos jurídicos.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procedimientos jurídicos.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Actitud Crítica y Ética</w:t>
            </w:r>
          </w:p>
        </w:tc>
        <w:tc>
          <w:tcPr>
            <w:noWrap/>
          </w:tcPr>
          <w:p>
            <w:pPr/>
            <w:r>
              <w:rPr/>
              <w:t xml:space="preserve">Muestra reflexión crítica profunda y compromiso ético en el análisis de la reforma y sus implicaciones sociales.</w:t>
            </w:r>
          </w:p>
        </w:tc>
        <w:tc>
          <w:tcPr>
            <w:noWrap/>
          </w:tcPr>
          <w:p>
            <w:pPr/>
            <w:r>
              <w:rPr/>
              <w:t xml:space="preserve">Demuestra actitud crítica y ética responsable en el desarrollo de la propuesta.</w:t>
            </w:r>
          </w:p>
        </w:tc>
        <w:tc>
          <w:tcPr>
            <w:noWrap/>
          </w:tcPr>
          <w:p>
            <w:pPr/>
            <w:r>
              <w:rPr/>
              <w:t xml:space="preserve">Muestra alguna reflexión crítica y conciencia ética, aunque limitada.</w:t>
            </w:r>
          </w:p>
        </w:tc>
        <w:tc>
          <w:tcPr>
            <w:noWrap/>
          </w:tcPr>
          <w:p>
            <w:pPr/>
            <w:r>
              <w:rPr/>
              <w:t xml:space="preserve">Actitud crítica y ética poco evidente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actitud crítica ni compromiso ético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2026-10-02T03:12:59-05:00</dcterms:created>
  <dcterms:modified xsi:type="dcterms:W3CDTF">2026-10-02T03:12:59-05:00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