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de Reescritura del Ensayo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y explicación correcta de las normas ortográficas (puntuación, acentuación y grafías) en la reescritura de un ensayo literario, enfocándose en el diseño de estrategias didácticas y el trabajo colaborativo, conforme a los objetivos de aprendizaje planteados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de Reescritura del Ensayo Literario</w:t>
      </w:r>
    </w:p>
    <w:p>
      <w:pPr/>
      <w:r>
        <w:rPr/>
        <w:t xml:space="preserve">Esta rúbrica evalúa la aplicación y explicación correcta de las normas ortográficas (puntuación, acentuación y grafías) en la reescritura de un ensayo literario, enfocándose en el diseño de estrategias didácticas y el trabajo colaborativo, conforme a los objetivos de aprendizaje planteados para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todos los signos de puntuación de forma precisa y coherente, mejorando la claridad y fluidez del ensayo.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signos de puntuación correctamente,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con algunos errores que dificultan parcialmente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el uso de signos de puntuación que afectan gravemente la coherencia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normas de acentuación</w:t>
            </w:r>
          </w:p>
        </w:tc>
        <w:tc>
          <w:tcPr>
            <w:noWrap/>
          </w:tcPr>
          <w:p>
            <w:pPr/>
            <w:r>
              <w:rPr/>
              <w:t xml:space="preserve">Identifica y acentúa correctamente todas las palabras según las reglas ortográficas vigentes.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acentuación que no comprometen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acentuación que generan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acentuación correctamente, afectando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grafías (letras y combinaciones ortográficas)</w:t>
            </w:r>
          </w:p>
        </w:tc>
        <w:tc>
          <w:tcPr>
            <w:noWrap/>
          </w:tcPr>
          <w:p>
            <w:pPr/>
            <w:r>
              <w:rPr/>
              <w:t xml:space="preserve">Emplea todas las grafías propias del español correctamente, sin errores ortográficos relacionados.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grafías que no afectan el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grafías que afectan la calidad ortográfica del ensayo.</w:t>
            </w:r>
          </w:p>
        </w:tc>
        <w:tc>
          <w:tcPr>
            <w:noWrap/>
          </w:tcPr>
          <w:p>
            <w:pPr/>
            <w:r>
              <w:rPr/>
              <w:t xml:space="preserve">Usa grafías incorrectas de forma constante,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didácticas para explicar normas ortográficas</w:t>
            </w:r>
          </w:p>
        </w:tc>
        <w:tc>
          <w:tcPr>
            <w:noWrap/>
          </w:tcPr>
          <w:p>
            <w:pPr/>
            <w:r>
              <w:rPr/>
              <w:t xml:space="preserve">Diseña estrategias claras, creativas y efectivas que facilitan la comprensión y enseñanza de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funcionales con algunos aspectos mejorables en creatividad o claridad.</w:t>
            </w:r>
          </w:p>
        </w:tc>
        <w:tc>
          <w:tcPr>
            <w:noWrap/>
          </w:tcPr>
          <w:p>
            <w:pPr/>
            <w:r>
              <w:rPr/>
              <w:t xml:space="preserve">Las estrategias diseñadas son poco claras o poco efectivas para la enseñanza de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No logra diseñar estrategias didácticas relevantes o adecuadas para explicar las normas ortográficas.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las normas ortográficas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completa, coherente y fundamentada que demuestra comprensión profunda de la importancia de las normas.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las normas ortográficas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superficial que no profundiza en la relevancia de las normas.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carece de fundamentación sobre la importancia de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grupales para aplicar normas ortográficas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apoyando a sus compañeros para aplicar correctamente las normas ortográficas.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adecuada, cumpliendo con sus responsabilidades y contribuyendo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constante, afectando el dinamismo del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colabora o su participación afecta negativamente el desarrollo de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del ensayo con base en normas ortográficas</w:t>
            </w:r>
          </w:p>
        </w:tc>
        <w:tc>
          <w:tcPr>
            <w:noWrap/>
          </w:tcPr>
          <w:p>
            <w:pPr/>
            <w:r>
              <w:rPr/>
              <w:t xml:space="preserve">Realiza una revisión exhaustiva y corrige todos los errores ortográficos detectados en la reescritura.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los errores ortográficos, dejando solo detalles menores sin corregir.</w:t>
            </w:r>
          </w:p>
        </w:tc>
        <w:tc>
          <w:tcPr>
            <w:noWrap/>
          </w:tcPr>
          <w:p>
            <w:pPr/>
            <w:r>
              <w:rPr/>
              <w:t xml:space="preserve">Realiza una revisión superficial que omite varios errores importantes en la corrección.</w:t>
            </w:r>
          </w:p>
        </w:tc>
        <w:tc>
          <w:tcPr>
            <w:noWrap/>
          </w:tcPr>
          <w:p>
            <w:pPr/>
            <w:r>
              <w:rPr/>
              <w:t xml:space="preserve">No realiza una revisión adecuada ni corrige los errores ortográficos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reescritura del ensayo</w:t>
            </w:r>
          </w:p>
        </w:tc>
        <w:tc>
          <w:tcPr>
            <w:noWrap/>
          </w:tcPr>
          <w:p>
            <w:pPr/>
            <w:r>
              <w:rPr/>
              <w:t xml:space="preserve">El texto reescrito mantiene una estructura clara y cohesiva, con una progresión lógica de ideas y uso correcto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es coherente en general, aunque presenta pequeñas inconsistencias en la organización o conectores.</w:t>
            </w:r>
          </w:p>
        </w:tc>
        <w:tc>
          <w:tcPr>
            <w:noWrap/>
          </w:tcPr>
          <w:p>
            <w:pPr/>
            <w:r>
              <w:rPr/>
              <w:t xml:space="preserve">La cohesión y coherencia del texto son limitadas, dificultando la comprensión en algunos pasajes.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afectando gravemente la comprensión y lógica argumentativa.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2026-10-02T01:40:27-05:00</dcterms:created>
  <dcterms:modified xsi:type="dcterms:W3CDTF">2026-10-02T01:40:27-05:00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