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Cálculo del Área de Figuras Geométricas Planas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 figuras geométricas, la selección y aplicación correcta de fórmulas para el cálculo de áreas, así como la resolución y justificación de problemas relacionados,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Cálculo del Área de Figuras Geométricas Planas</w:t>
      </w:r>
    </w:p>
    <w:p>
      <w:pPr/>
      <w:r>
        <w:rPr/>
        <w:t xml:space="preserve">Esta rúbrica evalúa la identificación de figuras geométricas, la selección y aplicación correcta de fórmulas para el cálculo de áreas, así como la resolución y justificación de problemas relacionados,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figura geométrica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geométricas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geométricas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 mayoría de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fórmula adecuada para calcular el área</w:t>
            </w:r>
          </w:p>
        </w:tc>
        <w:tc>
          <w:tcPr>
            <w:noWrap/>
          </w:tcPr>
          <w:p>
            <w:pPr/>
            <w:r>
              <w:rPr/>
              <w:t xml:space="preserve">Selecciona la fórmula correcta para cada figura sin equivocaciones.</w:t>
            </w:r>
          </w:p>
        </w:tc>
        <w:tc>
          <w:tcPr>
            <w:noWrap/>
          </w:tcPr>
          <w:p>
            <w:pPr/>
            <w:r>
              <w:rPr/>
              <w:t xml:space="preserve">Selecciona la fórmula correcta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Selecciona fórmulas incorrectas o inapropiadas para la mayoría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matemáticos para el cálculo del área</w:t>
            </w:r>
          </w:p>
        </w:tc>
        <w:tc>
          <w:tcPr>
            <w:noWrap/>
          </w:tcPr>
          <w:p>
            <w:pPr/>
            <w:r>
              <w:rPr/>
              <w:t xml:space="preserve">Aplica procedimientos matemáticos correctamente y de manera ordenada en todos los cálculos.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matemáticos con algunos errores menores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Aplica procedimientos incorrectos o incompletos que afectan el cálculo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de medida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unidades de medida correspondientes en todos los resultados.</w:t>
            </w:r>
          </w:p>
        </w:tc>
        <w:tc>
          <w:tcPr>
            <w:noWrap/>
          </w:tcPr>
          <w:p>
            <w:pPr/>
            <w:r>
              <w:rPr/>
              <w:t xml:space="preserve">Utiliza unidades de medida correctas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unidades de medida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problemáticas</w:t>
            </w:r>
          </w:p>
        </w:tc>
        <w:tc>
          <w:tcPr>
            <w:noWrap/>
          </w:tcPr>
          <w:p>
            <w:pPr/>
            <w:r>
              <w:rPr/>
              <w:t xml:space="preserve">Resuelve todas las situaciones problemáticas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situaciones problemáticas,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la mayoría de las situaciones problemáticas.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los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Justifica claramente cada procedimiento y resultado con explicaciones precisas y completas.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los procedimientos y resultados,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justifica o presenta justificaciones incorrectas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su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su significado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algunas imprecisiones o falta de profundidad en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 en el contexto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desarrollo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clara, ordenada y sin errores de cálculo visibles.</w:t>
            </w:r>
          </w:p>
        </w:tc>
        <w:tc>
          <w:tcPr>
            <w:noWrap/>
          </w:tcPr>
          <w:p>
            <w:pPr/>
            <w:r>
              <w:rPr/>
              <w:t xml:space="preserve">El trabajo presenta un orden adecuado con algunos errores de presentación o cálculo.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confuso y presenta numerosos errores de cálculo.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2026-10-02T05:26:10-05:00</dcterms:created>
  <dcterms:modified xsi:type="dcterms:W3CDTF">2026-10-02T05:26:10-05:00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