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FODA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educación técnica/tecnológica, considerando criterios técnicos, reflexivos y de diversidad, equidad e inclusión (DEI). Cada criterio se evalúa individualmente en cuatro niveles para identificar con detalle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FODA</w:t>
      </w:r>
    </w:p>
    <w:p>
      <w:pPr/>
      <w:r>
        <w:rPr/>
        <w:t xml:space="preserve">Esta rúbrica está diseñada para evaluar el análisis FODA realizado por estudiantes de educación técnica/tecnológica, considerando criterios técnicos, reflexivos y de diversidad, equidad e inclusión (DEI). Cada criterio se evalúa individualmente en cuatro niveles para identificar con detalle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Lista y describe con claridad varias fortalezas relevantes y específicas, demostrando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fortalezas importantes, aunque con menor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Incluye algunas fortalezas, pero son generales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Detecta oportunidades claras y realistas que pueden aprovecharse,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oportunidades relevantes,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oportunidades limitadas o vagas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Señala debilidades críticas con justificación detallada y contexto relevante.</w:t>
            </w:r>
          </w:p>
        </w:tc>
        <w:tc>
          <w:tcPr>
            <w:noWrap/>
          </w:tcPr>
          <w:p>
            <w:pPr/>
            <w:r>
              <w:rPr/>
              <w:t xml:space="preserve">Identifica debilidades importantes,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debilidades, pero son superficiales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detecta debilidades o las presentadas no aplican.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Analiza amenazas claras y pertinentes, mostrando comprensión del entorno externo.</w:t>
            </w:r>
          </w:p>
        </w:tc>
        <w:tc>
          <w:tcPr>
            <w:noWrap/>
          </w:tcPr>
          <w:p>
            <w:pPr/>
            <w:r>
              <w:rPr/>
              <w:t xml:space="preserve">Reconoce amenazas relevantes, aunque sin un análisis exhaustivo.</w:t>
            </w:r>
          </w:p>
        </w:tc>
        <w:tc>
          <w:tcPr>
            <w:noWrap/>
          </w:tcPr>
          <w:p>
            <w:pPr/>
            <w:r>
              <w:rPr/>
              <w:t xml:space="preserve">Menciona amenazas generales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listadas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ideas claras y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con pequeñas áreas de mejora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 concreta y ejemplos pertinentes para sustentar cada punto del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evidencia, aunque no en todos los puntos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Ejemplos y evidencias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aspectos de diversidad, equidad e inclusión en el análisis del FODA.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Propuestas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propuestas concretas para aprovechar fortalezas y oportunidades, y mitigar debilidades y amenazas.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pertinentes,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Incluye reflexiones o propuestas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propuestas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2026-10-01T23:04:05-05:00</dcterms:created>
  <dcterms:modified xsi:type="dcterms:W3CDTF">2026-10-01T23:04:05-05:00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