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Pensamiento Crítico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enfermería evalúen su propio trabajo o el de sus compañeros, enfocándose en las habilidades de pensamiento crítico esenciales para la práctica profesional. Incluye criterios que promueven la Diversidad, Equidad e Inclusión (DEI) para asegurar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Pensamiento Crítico en Enfermería</w:t>
      </w:r>
    </w:p>
    <w:p>
      <w:pPr/>
      <w:r>
        <w:rPr/>
        <w:t xml:space="preserve">Esta rúbrica está diseñada para que los estudiantes de enfermería evalúen su propio trabajo o el de sus compañeros, enfocándose en las habilidades de pensamiento crítico esenciales para la práctica profesional. Incluye criterios que promueven la Diversidad, Equidad e Inclusión (DEI) para asegurar una valoración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análisis clínico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claro, integrando evidencia relevante para fundamentar decisiones clínicas.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con escasa o nula integración de evidencia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 problemas de salud</w:t>
            </w:r>
          </w:p>
        </w:tc>
        <w:tc>
          <w:tcPr>
            <w:noWrap/>
          </w:tcPr>
          <w:p>
            <w:pPr/>
            <w:r>
              <w:rPr/>
              <w:t xml:space="preserve">Detecta con precisión problemas de salud complejos y evalúa sus posibles consecuencias de forma crítica.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clave o subestima la importancia de los mismos, mostrando falta de juicio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 actuales</w:t>
            </w:r>
          </w:p>
        </w:tc>
        <w:tc>
          <w:tcPr>
            <w:noWrap/>
          </w:tcPr>
          <w:p>
            <w:pPr/>
            <w:r>
              <w:rPr/>
              <w:t xml:space="preserve">Incorpora fuentes actualizadas, confiables y pertinentes para apoyar sus argumentos y decisiones.</w:t>
            </w:r>
          </w:p>
        </w:tc>
        <w:tc>
          <w:tcPr>
            <w:noWrap/>
          </w:tcPr>
          <w:p>
            <w:pPr/>
            <w:r>
              <w:rPr/>
              <w:t xml:space="preserve">Utiliza información desactualizada, irrelevante o no fundamentada en evidencia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soluciones innovadoras y éticas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éticamente responsables que reflejan pensamiento crítico.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creativas, impracticables o no consideran aspectos éticos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de la diversidad cultural y social en la atención y toma de decisiones.</w:t>
            </w:r>
          </w:p>
        </w:tc>
        <w:tc>
          <w:tcPr>
            <w:noWrap/>
          </w:tcPr>
          <w:p>
            <w:pPr/>
            <w:r>
              <w:rPr/>
              <w:t xml:space="preserve">Ignora o minimiza la influencia de factores culturales y sociales en el cuidado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todas las perspectivas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diversas perspectivas, asegurando un enfoque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Excluye o no reconoce otras perspectivas, mostrando sesgos o falta de equidad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argumentación lógica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con razonamientos bien estructurados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argumentos poco claros y sin respaldo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disposición para mejorar</w:t>
            </w:r>
          </w:p>
        </w:tc>
        <w:tc>
          <w:tcPr>
            <w:noWrap/>
          </w:tcPr>
          <w:p>
            <w:pPr/>
            <w:r>
              <w:rPr/>
              <w:t xml:space="preserve">Reconoce sus propias limitaciones y errores, mostrando apertura para aprender y mejorar continuamente.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acepta retroalimentación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2026-10-01T19:42:05-05:00</dcterms:created>
  <dcterms:modified xsi:type="dcterms:W3CDTF">2026-10-01T19:42:05-05:00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