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 las Religiones y Formación Ciudadana en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desarrollo de la religión en las sociedades humanas y la formación ciudadana desde una perspectiva de multiculturalidad en estudiantes de 15 a 17 años. Se valoran aspectos históricos, análisis crítico, respeto a la diversidad, equidad e inclusión para promover un aprendizaje integral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 las Religiones y Formación Ciudadana en Multiculturalidad</w:t>
      </w:r>
    </w:p>
    <w:p>
      <w:pPr/>
      <w:r>
        <w:rPr/>
        <w:t xml:space="preserve">Esta rúbrica está diseñada para evaluar la comprensión del desarrollo de la religión en las sociedades humanas y la formación ciudadana desde una perspectiva de multiculturalidad en estudiantes de 15 a 17 años. Se valoran aspectos históricos, análisis crítico, respeto a la diversidad, equidad e inclusión para promover un aprendizaje integral y reflexivo.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desarrollo histórico de las religiones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las etapas y características del desarrollo de diversas religiones en diferentes sociedades, usando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etapas principales del desarrollo de las religiones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desarrollo religioso, pero con explicaciones generales y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el desarrollo histórico de las religiones.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la influencia de la religión en la sociedad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sobre cómo la religión ha influido en la cultura, política y convivencia social, integrando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sobre la influencia religiosa en la sociedad, aunque con menor profundidad o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ideas poco desarrolladas o limitadas sobre la influencia social de la religión.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presenta ideas confusas e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religiosa y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un alto respeto y valoración por la diversidad religiosa y cultural, reconociendo su importancia para la convivencia y el pluralismo social.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religiosa y cultural, aunque con algunas limitaciones en la profundidad del reconocimiento.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de la diversidad, con poca demostración de respeto o valoración.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religiosa y cultural, mostrando actitudes excluyentes o prejuiciosas.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equidad e inclusión en la formación ciudadana (DEI)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coherente los conceptos de equidad e inclusión en sus reflexiones y propuestas ciudadanas.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equidad e inclusión, aplicándolos con algunas limitaciones en sus ideas.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relacionadas con equidad e inclusión, pero sin integración clara ni coherente.</w:t>
            </w:r>
          </w:p>
        </w:tc>
        <w:tc>
          <w:tcPr>
            <w:noWrap/>
          </w:tcPr>
          <w:p>
            <w:pPr/>
            <w:r>
              <w:rPr/>
              <w:t xml:space="preserve">No incorpora los conceptos de equidad e inclusión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historia de las religiones con la multiculturalidad actual</w:t>
            </w:r>
          </w:p>
        </w:tc>
        <w:tc>
          <w:tcPr>
            <w:noWrap/>
          </w:tcPr>
          <w:p>
            <w:pPr/>
            <w:r>
              <w:rPr/>
              <w:t xml:space="preserve">Establece relaciones complejas y precisas entre la historia religiosa y la multiculturalidad contemporánea,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historia de las religiones con la multiculturalidad actual,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conexiones simples entre historia religiosa y multiculturalidad,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la historia de las religiones y la multiculturalidad.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gran claridad, coherencia y orden, usando un vocabulario apropiado y preciso.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aunque con pequeñas imprecisiones o desorden en algunas partes.</w:t>
            </w:r>
          </w:p>
        </w:tc>
        <w:tc>
          <w:tcPr>
            <w:noWrap/>
          </w:tcPr>
          <w:p>
            <w:pPr/>
            <w:r>
              <w:rPr/>
              <w:t xml:space="preserve">Su expresión es comprensible pero con falta de coherencia o claridad en varios puntos.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desorganizada y dificulta la comprensión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Utiliza fuentes fiables y variadas para sustentar sus argumentos, integrándolas de forma crítica y pertinente.</w:t>
            </w:r>
          </w:p>
        </w:tc>
        <w:tc>
          <w:tcPr>
            <w:noWrap/>
          </w:tcPr>
          <w:p>
            <w:pPr/>
            <w:r>
              <w:rPr/>
              <w:t xml:space="preserve">Usa fuentes adecuadas para apoyar sus ideas, aunque con poca variedad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Emplea pocas fuentes o de calidad cuestionable, con escaso respaldo a sus afirmaciones.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histórica para fundamentar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2026-10-02T02:15:19-05:00</dcterms:created>
  <dcterms:modified xsi:type="dcterms:W3CDTF">2026-10-02T02:15:19-05:00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