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Rehabilitación Vestibular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individualizada las competencias y habilidades de los estudiantes en la aplicación de técnicas de rehabilitación vestibular, permitiendo identificar fortalezas y áreas de mejora en su desempeño clínico y teórico.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Rehabilitación Vestibular en Kinesiología</w:t>
      </w:r>
    </w:p>
    <w:p>
      <w:pPr/>
      <w:r>
        <w:rPr/>
        <w:t xml:space="preserve">Esta rúbrica evalúa de manera individualizada las competencias y habilidades de los estudiantes en la aplicación de técnicas de rehabilitación vestibular, permitiendo identificar fortalezas y áreas de mejora en su desempeño clínico y teórico.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el sistema vestibular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anatomía, fisiología y patologías del sistema vestibular.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con algunos detalles menores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confusiones o lagunas significativas.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 sobre el sistema vestibular.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clínica del paciente vestibular</w:t>
            </w:r>
          </w:p>
        </w:tc>
        <w:tc>
          <w:tcPr>
            <w:noWrap/>
          </w:tcPr>
          <w:p>
            <w:pPr/>
            <w:r>
              <w:rPr/>
              <w:t xml:space="preserve">Realiza evaluaciones precisas, completas y adapta las pruebas según el caso clínico.</w:t>
            </w:r>
          </w:p>
        </w:tc>
        <w:tc>
          <w:tcPr>
            <w:noWrap/>
          </w:tcPr>
          <w:p>
            <w:pPr/>
            <w:r>
              <w:rPr/>
              <w:t xml:space="preserve">Realiza evaluaciones completas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Evalúa parcialmente, con omisiones importantes o aplicación incorrecta de pruebas.</w:t>
            </w:r>
          </w:p>
        </w:tc>
        <w:tc>
          <w:tcPr>
            <w:noWrap/>
          </w:tcPr>
          <w:p>
            <w:pPr/>
            <w:r>
              <w:rPr/>
              <w:t xml:space="preserve">No logra realizar una evaluación adecuada o adecuada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rehabilitación vestibular</w:t>
            </w:r>
          </w:p>
        </w:tc>
        <w:tc>
          <w:tcPr>
            <w:noWrap/>
          </w:tcPr>
          <w:p>
            <w:pPr/>
            <w:r>
              <w:rPr/>
              <w:t xml:space="preserve">Elabora un plan claro, individualizado, fundamentado en evidencia y ajustado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Diseña un plan adecuado con algunas áreas a mejorar en personalización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poca individualización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un plan coherente o carece de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rehabilitación vestibular</w:t>
            </w:r>
          </w:p>
        </w:tc>
        <w:tc>
          <w:tcPr>
            <w:noWrap/>
          </w:tcPr>
          <w:p>
            <w:pPr/>
            <w:r>
              <w:rPr/>
              <w:t xml:space="preserve">Ejecuta las técnicas con precisión, seguridad y adapta las intervenciones según respuesta del paciente.</w:t>
            </w:r>
          </w:p>
        </w:tc>
        <w:tc>
          <w:tcPr>
            <w:noWrap/>
          </w:tcPr>
          <w:p>
            <w:pPr/>
            <w:r>
              <w:rPr/>
              <w:t xml:space="preserve">Aplica las técnicas correctamente, con pocas imprecisiones y adapta ocasionalmente.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de ejecución o poca adaptación.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incorrectamente o no las ejecuta.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equipo y recursos específicos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equipos y recursos necesarios con total seguridad.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equipos correctamente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Utiliza el equipo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sabe manejar los equipos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empática y adapta el lenguaje al nivel del paciente.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pocas limitaciones en claridad o empatía.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básica, con dificultades para transmitir información o empatía.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comunicarse con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y realiza análisis crítico para ajustar el tratamiento.</w:t>
            </w:r>
          </w:p>
        </w:tc>
        <w:tc>
          <w:tcPr>
            <w:noWrap/>
          </w:tcPr>
          <w:p>
            <w:pPr/>
            <w:r>
              <w:rPr/>
              <w:t xml:space="preserve">Registra datos adecuados con análisis básico y algunas interpretaciones correctas.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y análisis limitado o incorrecto.</w:t>
            </w:r>
          </w:p>
        </w:tc>
        <w:tc>
          <w:tcPr>
            <w:noWrap/>
          </w:tcPr>
          <w:p>
            <w:pPr/>
            <w:r>
              <w:rPr/>
              <w:t xml:space="preserve">No registra datos o no realiza análisis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profesionalismo en la práctica clínica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ético ejemplar, respeto y confidencialidad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ético adecuado con mínimas fallas.</w:t>
            </w:r>
          </w:p>
        </w:tc>
        <w:tc>
          <w:tcPr>
            <w:noWrap/>
          </w:tcPr>
          <w:p>
            <w:pPr/>
            <w:r>
              <w:rPr/>
              <w:t xml:space="preserve">Presenta algunas conductas poco profesionales o falta de atención a la ética.</w:t>
            </w:r>
          </w:p>
        </w:tc>
        <w:tc>
          <w:tcPr>
            <w:noWrap/>
          </w:tcPr>
          <w:p>
            <w:pPr/>
            <w:r>
              <w:rPr/>
              <w:t xml:space="preserve">Demuestra conductas no éticas o poco profesionales recurrentemente.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2026-10-01T22:13:20-05:00</dcterms:created>
  <dcterms:modified xsi:type="dcterms:W3CDTF">2026-10-01T22:13:20-05:00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