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diseñar instrumentos de evaluación basados en criterios claros y pertinentes.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Instrumentos de Evaluación en Educación General</w:t>
      </w:r>
    </w:p>
    <w:p>
      <w:pPr/>
      <w:r>
        <w:rPr/>
        <w:t xml:space="preserve">Esta rúbrica está diseñada para evaluar la capacidad del estudiante universitario para diseñar instrumentos de evaluación basados en criterios claros y pertinentes.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instrumento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 y alineados perfectamente con el propósito del instrumento.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en general corresponden al propósito del instrumento,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o sólo parcialmente alineados con el propósito del instrumento.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claros ni relacionados con el propósito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estructura lógica, coherente y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estructura organizada,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desorganización que dificulta su uso.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estructura coherente, dificultando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formulación de ítems o preguntas</w:t>
            </w:r>
          </w:p>
        </w:tc>
        <w:tc>
          <w:tcPr>
            <w:noWrap/>
          </w:tcPr>
          <w:p>
            <w:pPr/>
            <w:r>
              <w:rPr/>
              <w:t xml:space="preserve">Los ítems son pertinentes, formulados con precisión y adaptados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Los ítems son adecuados pero presentan algunas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Los ítems son poco claros o no siempre adecuados al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Los ítems son inapropiados, confusos o irrelevantes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criterios de evaluación y preguntas/ítems</w:t>
            </w:r>
          </w:p>
        </w:tc>
        <w:tc>
          <w:tcPr>
            <w:noWrap/>
          </w:tcPr>
          <w:p>
            <w:pPr/>
            <w:r>
              <w:rPr/>
              <w:t xml:space="preserve">Hay una correspondencia clara y directa entre cada criterio y los ítems diseñados.</w:t>
            </w:r>
          </w:p>
        </w:tc>
        <w:tc>
          <w:tcPr>
            <w:noWrap/>
          </w:tcPr>
          <w:p>
            <w:pPr/>
            <w:r>
              <w:rPr/>
              <w:t xml:space="preserve">Existe correspondencia general entre criterios e ítems,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correspondencia es débil o inconsistente en varios criterios e ítems.</w:t>
            </w:r>
          </w:p>
        </w:tc>
        <w:tc>
          <w:tcPr>
            <w:noWrap/>
          </w:tcPr>
          <w:p>
            <w:pPr/>
            <w:r>
              <w:rPr/>
              <w:t xml:space="preserve">No hay correspondencia evidente entre criterios y los ítems formulados.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preguntas</w:t>
            </w:r>
          </w:p>
        </w:tc>
        <w:tc>
          <w:tcPr>
            <w:noWrap/>
          </w:tcPr>
          <w:p>
            <w:pPr/>
            <w:r>
              <w:rPr/>
              <w:t xml:space="preserve">Se utilizan diversos tipos de preguntas adecuadas a los objetivos y contexto evaluado.</w:t>
            </w:r>
          </w:p>
        </w:tc>
        <w:tc>
          <w:tcPr>
            <w:noWrap/>
          </w:tcPr>
          <w:p>
            <w:pPr/>
            <w:r>
              <w:rPr/>
              <w:t xml:space="preserve">Se emplean algunos tipos variados de preguntas, aunque con predominancia de un solo tipo.</w:t>
            </w:r>
          </w:p>
        </w:tc>
        <w:tc>
          <w:tcPr>
            <w:noWrap/>
          </w:tcPr>
          <w:p>
            <w:pPr/>
            <w:r>
              <w:rPr/>
              <w:t xml:space="preserve">La variedad de preguntas es limitada y no siempre adecuada al objetivo.</w:t>
            </w:r>
          </w:p>
        </w:tc>
        <w:tc>
          <w:tcPr>
            <w:noWrap/>
          </w:tcPr>
          <w:p>
            <w:pPr/>
            <w:r>
              <w:rPr/>
              <w:t xml:space="preserve">Se utilizan tipos de preguntas inapropiados o muy limitados para el propósito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criterios de calificación y ponderación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están claramente definidos y justificados con ponderaciones adecuadas.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están definidos pero la ponderación es poco justificada o clara.</w:t>
            </w:r>
          </w:p>
        </w:tc>
        <w:tc>
          <w:tcPr>
            <w:noWrap/>
          </w:tcPr>
          <w:p>
            <w:pPr/>
            <w:r>
              <w:rPr/>
              <w:t xml:space="preserve">Los criterios de calificación son poco claros y la ponderación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existen criterios definidos para la calificación o no se aplican ponderaciones.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y creatividad que enriquecen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innovador, siguiendo modelos comunes sin adaptación.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original o copiado sin contribución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clara y sin errores; la presentación es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mínimos errores; la presentación es ordenada y adecuada.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y cierta falta de claridad;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con múltiples errores; la presentación es descuidada o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2026-10-02T01:58:42-05:00</dcterms:created>
  <dcterms:modified xsi:type="dcterms:W3CDTF">2026-10-02T01:58:42-05:00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