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Matemáticas en Educación Básica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clave en matemáticas, incluyendo cálculo de M.C.M. y M.C.D., resolución de problemas combinados, clasificación de polígonos, uso de unidades de longitud, y conceptos de lógica y conjuntos, asegurando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Matemáticas en Educación Básica (6-11 años)</w:t>
      </w:r>
    </w:p>
    <w:p>
      <w:pPr/>
      <w:r>
        <w:rPr/>
        <w:t xml:space="preserve">Esta rúbrica evalúa habilidades clave en matemáticas, incluyendo cálculo de M.C.M. y M.C.D., resolución de problemas combinados, clasificación de polígonos, uso de unidades de longitud, y conceptos de lógica y conjuntos, asegurando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Cálculo del M.C.M. y M.C.D. de números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mínimo común múltiplo y máximo común divisor en todos los ejercicios, explicando claramente el procedimiento.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M.C.M. y M.C.D. en la mayoría de ejercicios, con explicaciones claras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algunos errores, pero comprende parcialmente el concepto y procedimiento.</w:t>
            </w:r>
          </w:p>
        </w:tc>
        <w:tc>
          <w:tcPr>
            <w:noWrap/>
          </w:tcPr>
          <w:p>
            <w:pPr/>
            <w:r>
              <w:rPr/>
              <w:t xml:space="preserve">No logra calcular correctamente el M.C.M. ni el M.C.D. y no comprende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Resolución de problemas combinados con operaciones básicas</w:t>
            </w:r>
          </w:p>
        </w:tc>
        <w:tc>
          <w:tcPr>
            <w:noWrap/>
          </w:tcPr>
          <w:p>
            <w:pPr/>
            <w:r>
              <w:rPr/>
              <w:t xml:space="preserve">Resuelve con precisión problemas que requieren varias operaciones, demostrando comprensión completa y estrategias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mínimas imprecisiones y usa estrategias adecuadas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presenta dificultades en problemas con varias operaciones.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combinados y presenta confusión en las operaciones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Clasificación y descripción de polígonos según su número de lados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polígonos, describiendo sus características con vocabulario matemático apropiado.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polígonos y describe sus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polígonos, pero presenta errores en clasificación o descripción.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polígonos ni describir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y conversión de unidades de longitud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de longitud y realiza conversiones precisas entre ellas sin ayuda.</w:t>
            </w:r>
          </w:p>
        </w:tc>
        <w:tc>
          <w:tcPr>
            <w:noWrap/>
          </w:tcPr>
          <w:p>
            <w:pPr/>
            <w:r>
              <w:rPr/>
              <w:t xml:space="preserve">Utiliza las unidades de longitud adecuadamente y realiza conversiones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unidades de longitud básicas pero presenta dificultades en conversiones.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correctamente las unidades de longitud ni realiza conversiones.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y análisis de patrones geométricos</w:t>
            </w:r>
          </w:p>
        </w:tc>
        <w:tc>
          <w:tcPr>
            <w:noWrap/>
          </w:tcPr>
          <w:p>
            <w:pPr/>
            <w:r>
              <w:rPr/>
              <w:t xml:space="preserve">Reconoce, describe y predice patrones geométricos complejos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Identifica y describe patrones geométricos simples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pero con poca precisión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patrones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Construcción con regla y compás</w:t>
            </w:r>
          </w:p>
        </w:tc>
        <w:tc>
          <w:tcPr>
            <w:noWrap/>
          </w:tcPr>
          <w:p>
            <w:pPr/>
            <w:r>
              <w:rPr/>
              <w:t xml:space="preserve">Realiza construcciones geométricas precisas siguiendo instrucciones, demostrando destreza y cuidado.</w:t>
            </w:r>
          </w:p>
        </w:tc>
        <w:tc>
          <w:tcPr>
            <w:noWrap/>
          </w:tcPr>
          <w:p>
            <w:pPr/>
            <w:r>
              <w:rPr/>
              <w:t xml:space="preserve">Completa construcciones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construcciones básicas con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logra realizar construcciones con regla y compás.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lógica y conjuntos en problemas matemáticos</w:t>
            </w:r>
          </w:p>
        </w:tc>
        <w:tc>
          <w:tcPr>
            <w:noWrap/>
          </w:tcPr>
          <w:p>
            <w:pPr/>
            <w:r>
              <w:rPr/>
              <w:t xml:space="preserve">Aplica conceptos de lógica y conjuntos para resolver problemas con razonamiento claro y fundamentado.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de lógica y conjuntos en la mayoría de problemas.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lógica y conjuntos, con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aplica ni comprende conceptos de lógica ni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y respeto a la diversidad en el trabajo matemático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activa de diferentes ideas, estilos de aprendizaje y culturas en sus respuestas y trabajo colaborativo.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por la diversidad en la mayoría de actividades y colaboraciones.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pero lo aplica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hacia la diversidad o inclusión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2026-10-01T19:54:21-05:00</dcterms:created>
  <dcterms:modified xsi:type="dcterms:W3CDTF">2026-10-01T19:54:21-05:00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