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en Campo: Separación de la Basura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durante la actividad de separación de basura en el campo. Se valoran aspectos técnicos, actitudinales y de inclusión,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en Campo: Separación de la Basura en Biología</w:t>
      </w:r>
    </w:p>
    <w:p>
      <w:pPr/>
      <w:r>
        <w:rPr/>
        <w:t xml:space="preserve">Esta rúbrica está diseñada para evaluar el desempeño de estudiantes de secundaria (12-15 años) durante la actividad de separación de basura en el campo. Se valoran aspectos técnicos, actitudinales y de inclusión, con el fin de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residuos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todos los tipos de residuos con precisión total.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la mayoría de los residuos,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los residuos principales, pero presenta algunas confusiones en clasificación.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residuos,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ni clasificar correctamente los tipos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contenedores para separación</w:t>
            </w:r>
          </w:p>
        </w:tc>
        <w:tc>
          <w:tcPr>
            <w:noWrap/>
          </w:tcPr>
          <w:p>
            <w:pPr/>
            <w:r>
              <w:rPr/>
              <w:t xml:space="preserve">Separa todos los residuos en los contenedores correctos sin errores.</w:t>
            </w:r>
          </w:p>
        </w:tc>
        <w:tc>
          <w:tcPr>
            <w:noWrap/>
          </w:tcPr>
          <w:p>
            <w:pPr/>
            <w:r>
              <w:rPr/>
              <w:t xml:space="preserve">Separa correctamente la mayoría de los residuos,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algunos contenedores, pero mezcla residuos en varios casos.</w:t>
            </w:r>
          </w:p>
        </w:tc>
        <w:tc>
          <w:tcPr>
            <w:noWrap/>
          </w:tcPr>
          <w:p>
            <w:pPr/>
            <w:r>
              <w:rPr/>
              <w:t xml:space="preserve">Usa los contenedores con frecuencia incorrecta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contenedores o no separa la basura.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al manipular residuos</w:t>
            </w:r>
          </w:p>
        </w:tc>
        <w:tc>
          <w:tcPr>
            <w:noWrap/>
          </w:tcPr>
          <w:p>
            <w:pPr/>
            <w:r>
              <w:rPr/>
              <w:t xml:space="preserve">Manipula todos los residuos con extremo cuidado y respetando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Generalmente utiliza cuidado y sigue las normas de seguridad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cuidado básico, pero en ocasiones descuida la seguridad o higiene.</w:t>
            </w:r>
          </w:p>
        </w:tc>
        <w:tc>
          <w:tcPr>
            <w:noWrap/>
          </w:tcPr>
          <w:p>
            <w:pPr/>
            <w:r>
              <w:rPr/>
              <w:t xml:space="preserve">Manipula residuos de forma poco segura y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No considera normas de seguridad ni cuidado al manipular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participación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Trabaja bien con el grupo y coopera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integrarse y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durante la actividad (DEI)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hacia todas las personas, considerando diferentes culturas, opiniones y capacidades.</w:t>
            </w:r>
          </w:p>
        </w:tc>
        <w:tc>
          <w:tcPr>
            <w:noWrap/>
          </w:tcPr>
          <w:p>
            <w:pPr/>
            <w:r>
              <w:rPr/>
              <w:t xml:space="preserve">Respeta a la mayoría de sus compañeros y sus diferencias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a veces no actúa con total respeto.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hacia algunas diferencias culturales o sociales.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considera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con necesidades especiales (DEI)</w:t>
            </w:r>
          </w:p>
        </w:tc>
        <w:tc>
          <w:tcPr>
            <w:noWrap/>
          </w:tcPr>
          <w:p>
            <w:pPr/>
            <w:r>
              <w:rPr/>
              <w:t xml:space="preserve">Incluye y apoya activamente a todos los compañeros, adaptando su trabajo para facilitar su participación.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incluye y ayuda a compañeros con necesidades,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Intenta incluir a todos, pero no siempre logra hacerlo efectivamente.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apoyar o incluir a compañeros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No incluye ni apoya a compañeros con necesidades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cuidado ambiental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un alto compromiso ambiental y reflexiona críticamente sobre la importancia de la separación de basura.</w:t>
            </w:r>
          </w:p>
        </w:tc>
        <w:tc>
          <w:tcPr>
            <w:noWrap/>
          </w:tcPr>
          <w:p>
            <w:pPr/>
            <w:r>
              <w:rPr/>
              <w:t xml:space="preserve">Muestra compromiso y reflexión adecuada sobre el tema ambiental.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ambiental, pero con reflexión superficial.</w:t>
            </w:r>
          </w:p>
        </w:tc>
        <w:tc>
          <w:tcPr>
            <w:noWrap/>
          </w:tcPr>
          <w:p>
            <w:pPr/>
            <w:r>
              <w:rPr/>
              <w:t xml:space="preserve">Presenta poco interés o reflexión sobre la importancia de separar la basura.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reflexión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un área de trabajo limpia, organizada y presenta los residuos separados con claridad.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la limpieza con leves descuidos.</w:t>
            </w:r>
          </w:p>
        </w:tc>
        <w:tc>
          <w:tcPr>
            <w:noWrap/>
          </w:tcPr>
          <w:p>
            <w:pPr/>
            <w:r>
              <w:rPr/>
              <w:t xml:space="preserve">Presenta cierto desorden, pero sin afectar significativamente la actividad.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y afecta el desempeño de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y dificulta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2026-10-02T06:51:10-05:00</dcterms:created>
  <dcterms:modified xsi:type="dcterms:W3CDTF">2026-10-02T06:51:10-05:00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