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Costumbres y Tradiciones en Educación para el Trabajo</w:t></w:r></w:p><w:p/><w:p><w:pPr/><w:r><w:rPr><w:color w:val="666666"/><w:sz w:val="20"/><w:szCs w:val="20"/><w:i w:val="1"/><w:iCs w:val="1"/></w:rPr><w:t xml:space="preserve">Rúbrica Escalar | Desarrollo Personal y Competencias 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trabajos relacionados con las costumbres y tradiciones, enfocándose en la comprensión del patrimonio cultural y natural, la propuesta de acciones para su conservación, la organización de la información, la creatividad, la presentación y la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Costumbres y Tradiciones en Educación para el Trabajo</w:t></w:r></w:p><w:p><w:pPr/><w:r><w:rPr/><w:t xml:space="preserve">Esta rúbrica está diseñada para evaluar trabajos relacionados con las costumbres y tradiciones, enfocándose en la comprensión del patrimonio cultural y natural, la propuesta de acciones para su conservación, la organización de la información, la creatividad, la presentación y la inclusión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Importancia del patrimonio cultural y natural</w:t></w:r></w:p></w:tc><w:tc><w:tcPr><w:noWrap/></w:tcPr><w:p><w:pPr/><w:r><w:rPr><w:b w:val="1"/><w:bCs w:val="1"/></w:rPr><w:t xml:space="preserve">Excelente (90%+):</w:t></w:r><w:r><w:rPr/><w:t xml:space="preserve"> Explica con profundidad y detalle la importancia del patrimonio cultural y natural, mostrando comprensión completa.</w:t></w:r><w:br/><w:r><w:rPr/><w:t xml:space="preserve">        </w:t></w:r><w:r><w:rPr><w:b w:val="1"/><w:bCs w:val="1"/></w:rPr><w:t xml:space="preserve">Bueno (80%+):</w:t></w:r><w:r><w:rPr/><w:t xml:space="preserve"> Explica claramente la importancia con algunos detalles relevantes, aunque con menor profundidad.</w:t></w:r><w:br/><w:r><w:rPr/><w:t xml:space="preserve">        </w:t></w:r><w:r><w:rPr><w:b w:val="1"/><w:bCs w:val="1"/></w:rPr><w:t xml:space="preserve">Aceptable (50%+):</w:t></w:r><w:r><w:rPr/><w:t xml:space="preserve"> Menciona la importancia del patrimonio, pero con explicaciones superficiales o poco claras.</w:t></w:r><w:br/><w:r><w:rPr/><w:t xml:space="preserve">        </w:t></w:r><w:r><w:rPr><w:b w:val="1"/><w:bCs w:val="1"/></w:rPr><w:t xml:space="preserve">Pobre (<50%):</w:t></w:r><w:r><w:rPr/><w:t xml:space="preserve"> No explica o la explicación es confusa, incorrecta o irrelevante.      </w:t></w:r></w:p></w:tc><w:tc><w:tcPr><w:noWrap/></w:tcPr><w:p><w:pPr/><w:r><w:rPr/><w:t xml:space="preserve">90 / 80 / 50 / <50</w:t></w:r></w:p></w:tc></w:tr><w:tr><w:trPr/><w:tc><w:tcPr><w:noWrap/></w:tcPr><w:p><w:pPr/><w:r><w:rPr/><w:t xml:space="preserve">Propuesta de acciones para la conservación del patrimonio</w:t></w:r></w:p></w:tc><w:tc><w:tcPr><w:noWrap/></w:tcPr><w:p><w:pPr/><w:r><w:rPr><w:b w:val="1"/><w:bCs w:val="1"/></w:rPr><w:t xml:space="preserve">Excelente (90%+):</w:t></w:r><w:r><w:rPr/><w:t xml:space="preserve"> Propone acciones innovadoras, viables y bien fundamentadas para la conservación del patrimonio.</w:t></w:r><w:br/><w:r><w:rPr/><w:t xml:space="preserve">        </w:t></w:r><w:r><w:rPr><w:b w:val="1"/><w:bCs w:val="1"/></w:rPr><w:t xml:space="preserve">Bueno (80%+):</w:t></w:r><w:r><w:rPr/><w:t xml:space="preserve"> Propone acciones claras y apropiadas, aunque con menor creatividad o fundamentación.</w:t></w:r><w:br/><w:r><w:rPr/><w:t xml:space="preserve">        </w:t></w:r><w:r><w:rPr><w:b w:val="1"/><w:bCs w:val="1"/></w:rPr><w:t xml:space="preserve">Aceptable (50%+):</w:t></w:r><w:r><w:rPr/><w:t xml:space="preserve"> Propone acciones generales o poco específicas, con escasa fundamentación.</w:t></w:r><w:br/><w:r><w:rPr/><w:t xml:space="preserve">        </w:t></w:r><w:r><w:rPr><w:b w:val="1"/><w:bCs w:val="1"/></w:rPr><w:t xml:space="preserve">Pobre (<50%):</w:t></w:r><w:r><w:rPr/><w:t xml:space="preserve"> No propone acciones o las propuestas son irrelevantes o poco factibles.      </w:t></w:r></w:p></w:tc><w:tc><w:tcPr><w:noWrap/></w:tcPr><w:p><w:pPr/><w:r><w:rPr/><w:t xml:space="preserve">90 / 80 / 50 / <50</w:t></w:r></w:p></w:tc></w:tr><w:tr><w:trPr/><w:tc><w:tcPr><w:noWrap/></w:tcPr><w:p><w:pPr/><w:r><w:rPr/><w:t xml:space="preserve">Organización y coherencia de la información</w:t></w:r></w:p></w:tc><w:tc><w:tcPr><w:noWrap/></w:tcPr><w:p><w:pPr/><w:r><w:rPr><w:b w:val="1"/><w:bCs w:val="1"/></w:rPr><w:t xml:space="preserve">Excelente (90%+):</w:t></w:r><w:r><w:rPr/><w:t xml:space="preserve"> La información está organizada de forma lógica, clara y coherente, facilitando la comprensión.</w:t></w:r><w:br/><w:r><w:rPr/><w:t xml:space="preserve">        </w:t></w:r><w:r><w:rPr><w:b w:val="1"/><w:bCs w:val="1"/></w:rPr><w:t xml:space="preserve">Bueno (80%+):</w:t></w:r><w:r><w:rPr/><w:t xml:space="preserve"> La información está bien organizada, aunque puede presentar pequeñas incoherencias o falta de claridad.</w:t></w:r><w:br/><w:r><w:rPr/><w:t xml:space="preserve">        </w:t></w:r><w:r><w:rPr><w:b w:val="1"/><w:bCs w:val="1"/></w:rPr><w:t xml:space="preserve">Aceptable (50%+):</w:t></w:r><w:r><w:rPr/><w:t xml:space="preserve"> La organización es poco clara y la coherencia limitada, dificultando la comprensión.</w:t></w:r><w:br/><w:r><w:rPr/><w:t xml:space="preserve">        </w:t></w:r><w:r><w:rPr><w:b w:val="1"/><w:bCs w:val="1"/></w:rPr><w:t xml:space="preserve">Pobre (<50%):</w:t></w:r><w:r><w:rPr/><w:t xml:space="preserve"> La información está desorganizada o incoherente, impidiendo entender el contenido.      </w:t></w:r></w:p></w:tc><w:tc><w:tcPr><w:noWrap/></w:tcPr><w:p><w:pPr/><w:r><w:rPr/><w:t xml:space="preserve">90 / 80 / 50 / <50</w:t></w:r></w:p></w:tc></w:tr><w:tr><w:trPr/><w:tc><w:tcPr><w:noWrap/></w:tcPr><w:p><w:pPr/><w:r><w:rPr/><w:t xml:space="preserve">Creatividad y uso adecuado de recursos visuales</w:t></w:r></w:p></w:tc><w:tc><w:tcPr><w:noWrap/></w:tcPr><w:p><w:pPr/><w:r><w:rPr><w:b w:val="1"/><w:bCs w:val="1"/></w:rPr><w:t xml:space="preserve">Excelente (90%+):</w:t></w:r><w:r><w:rPr/><w:t xml:space="preserve"> Presenta creatividad destacada y utiliza recursos visuales variados, relevantes y bien integrados.</w:t></w:r><w:br/><w:r><w:rPr/><w:t xml:space="preserve">        </w:t></w:r><w:r><w:rPr><w:b w:val="1"/><w:bCs w:val="1"/></w:rPr><w:t xml:space="preserve">Bueno (80%+):</w:t></w:r><w:r><w:rPr/><w:t xml:space="preserve"> Muestra creatividad adecuada y utiliza recursos visuales apropiados, aunque limitados.</w:t></w:r><w:br/><w:r><w:rPr/><w:t xml:space="preserve">        </w:t></w:r><w:r><w:rPr><w:b w:val="1"/><w:bCs w:val="1"/></w:rPr><w:t xml:space="preserve">Aceptable (50%+):</w:t></w:r><w:r><w:rPr/><w:t xml:space="preserve"> Presenta poca creatividad y los recursos visuales son escasos o poco relevantes.</w:t></w:r><w:br/><w:r><w:rPr/><w:t xml:space="preserve">        </w:t></w:r><w:r><w:rPr><w:b w:val="1"/><w:bCs w:val="1"/></w:rPr><w:t xml:space="preserve">Pobre (<50%):</w:t></w:r><w:r><w:rPr/><w:t xml:space="preserve"> No presenta creatividad ni utiliza recursos visuales o estos son inapropiados.      </w:t></w:r></w:p></w:tc><w:tc><w:tcPr><w:noWrap/></w:tcPr><w:p><w:pPr/><w:r><w:rPr/><w:t xml:space="preserve">90 / 80 / 50 / <50</w:t></w:r></w:p></w:tc></w:tr><w:tr><w:trPr/><w:tc><w:tcPr><w:noWrap/></w:tcPr><w:p><w:pPr/><w:r><w:rPr/><w:t xml:space="preserve">Limpieza y responsabilidad en la elaboración del trabajo</w:t></w:r></w:p></w:tc><w:tc><w:tcPr><w:noWrap/></w:tcPr><w:p><w:pPr/><w:r><w:rPr><w:b w:val="1"/><w:bCs w:val="1"/></w:rPr><w:t xml:space="preserve">Excelente (90%+):</w:t></w:r><w:r><w:rPr/><w:t xml:space="preserve"> El trabajo está limpio, ordenado y demuestra alta responsabilidad en su presentación.</w:t></w:r><w:br/><w:r><w:rPr/><w:t xml:space="preserve">        </w:t></w:r><w:r><w:rPr><w:b w:val="1"/><w:bCs w:val="1"/></w:rPr><w:t xml:space="preserve">Bueno (80%+):</w:t></w:r><w:r><w:rPr/><w:t xml:space="preserve"> El trabajo está mayormente limpio y ordenado, con responsabilidad adecuada.</w:t></w:r><w:br/><w:r><w:rPr/><w:t xml:space="preserve">        </w:t></w:r><w:r><w:rPr><w:b w:val="1"/><w:bCs w:val="1"/></w:rPr><w:t xml:space="preserve">Aceptable (50%+):</w:t></w:r><w:r><w:rPr/><w:t xml:space="preserve"> El trabajo presenta algunos descuidos en limpieza y orden, reflejando responsabilidad limitada.</w:t></w:r><w:br/><w:r><w:rPr/><w:t xml:space="preserve">        </w:t></w:r><w:r><w:rPr><w:b w:val="1"/><w:bCs w:val="1"/></w:rPr><w:t xml:space="preserve">Pobre (<50%):</w:t></w:r><w:r><w:rPr/><w:t xml:space="preserve"> El trabajo está sucio, desordenado o demuestra falta de responsabilidad.      </w:t></w:r></w:p></w:tc><w:tc><w:tcPr><w:noWrap/></w:tcPr><w:p><w:pPr/><w:r><w:rPr/><w:t xml:space="preserve">90 / 80 / 50 / <50</w:t></w:r></w:p></w:tc></w:tr><w:tr><w:trPr/><w:tc><w:tcPr><w:noWrap/></w:tcPr><w:p><w:pPr/><w:r><w:rPr/><w:t xml:space="preserve">Incorporación de la diversidad cultural y respeto a la pluralidad</w:t></w:r></w:p></w:tc><w:tc><w:tcPr><w:noWrap/></w:tcPr><w:p><w:pPr/><w:r><w:rPr><w:b w:val="1"/><w:bCs w:val="1"/></w:rPr><w:t xml:space="preserve">Excelente (90%+):</w:t></w:r><w:r><w:rPr/><w:t xml:space="preserve"> Integra y valora diversas culturas y tradiciones, mostrando un profundo respeto y representación equitativa.</w:t></w:r><w:br/><w:r><w:rPr/><w:t xml:space="preserve">        </w:t></w:r><w:r><w:rPr><w:b w:val="1"/><w:bCs w:val="1"/></w:rPr><w:t xml:space="preserve">Bueno (80%+):</w:t></w:r><w:r><w:rPr/><w:t xml:space="preserve"> Reconoce la diversidad cultural y la respeta, aunque con menor profundidad o detalle.</w:t></w:r><w:br/><w:r><w:rPr/><w:t xml:space="preserve">        </w:t></w:r><w:r><w:rPr><w:b w:val="1"/><w:bCs w:val="1"/></w:rPr><w:t xml:space="preserve">Aceptable (50%+):</w:t></w:r><w:r><w:rPr/><w:t xml:space="preserve"> Menciona la diversidad cultural de forma superficial o poco respetuosa.</w:t></w:r><w:br/><w:r><w:rPr/><w:t xml:space="preserve">        </w:t></w:r><w:r><w:rPr><w:b w:val="1"/><w:bCs w:val="1"/></w:rPr><w:t xml:space="preserve">Pobre (<50%):</w:t></w:r><w:r><w:rPr/><w:t xml:space="preserve"> Ignora o presenta estereotipos que afectan la diversidad cultural.      </w:t></w:r></w:p></w:tc><w:tc><w:tcPr><w:noWrap/></w:tcPr><w:p><w:pPr/><w:r><w:rPr/><w:t xml:space="preserve">90 / 80 / 50 / <50</w:t></w:r></w:p></w:tc></w:tr><w:tr><w:trPr/><w:tc><w:tcPr><w:noWrap/></w:tcPr><w:p><w:pPr/><w:r><w:rPr/><w:t xml:space="preserve">Equidad en la presentación del contenido</w:t></w:r></w:p></w:tc><w:tc><w:tcPr><w:noWrap/></w:tcPr><w:p><w:pPr/><w:r><w:rPr><w:b w:val="1"/><w:bCs w:val="1"/></w:rPr><w:t xml:space="preserve">Excelente (90%+):</w:t></w:r><w:r><w:rPr/><w:t xml:space="preserve"> Presenta el contenido de manera justa, sin sesgos, promoviendo la igualdad de género, raza y origen.</w:t></w:r><w:br/><w:r><w:rPr/><w:t xml:space="preserve">        </w:t></w:r><w:r><w:rPr><w:b w:val="1"/><w:bCs w:val="1"/></w:rPr><w:t xml:space="preserve">Bueno (80%+):</w:t></w:r><w:r><w:rPr/><w:t xml:space="preserve"> Presenta el contenido con pocos sesgos y con intención de equidad.</w:t></w:r><w:br/><w:r><w:rPr/><w:t xml:space="preserve">        </w:t></w:r><w:r><w:rPr><w:b w:val="1"/><w:bCs w:val="1"/></w:rPr><w:t xml:space="preserve">Aceptable (50%+):</w:t></w:r><w:r><w:rPr/><w:t xml:space="preserve"> Presenta algunas ideas sesgadas o con falta de consideración equitativa.</w:t></w:r><w:br/><w:r><w:rPr/><w:t xml:space="preserve">        </w:t></w:r><w:r><w:rPr><w:b w:val="1"/><w:bCs w:val="1"/></w:rPr><w:t xml:space="preserve">Pobre (<50%):</w:t></w:r><w:r><w:rPr/><w:t xml:space="preserve"> El contenido presenta sesgos evidentes o discriminación.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y accesibilidad en la presentación</w:t></w:r></w:p></w:tc><w:tc><w:tcPr><w:noWrap/></w:tcPr><w:p><w:pPr/><w:r><w:rPr><w:b w:val="1"/><w:bCs w:val="1"/></w:rPr><w:t xml:space="preserve">Excelente (90%+):</w:t></w:r><w:r><w:rPr/><w:t xml:space="preserve"> El trabajo es accesible para diversas audiencias, utilizando lenguaje claro y recursos inclusivos.</w:t></w:r><w:br/><w:r><w:rPr/><w:t xml:space="preserve">        </w:t></w:r><w:r><w:rPr><w:b w:val="1"/><w:bCs w:val="1"/></w:rPr><w:t xml:space="preserve">Bueno (80%+):</w:t></w:r><w:r><w:rPr/><w:t xml:space="preserve"> El trabajo es generalmente accesible, con algunos elementos inclusivos.</w:t></w:r><w:br/><w:r><w:rPr/><w:t xml:space="preserve">        </w:t></w:r><w:r><w:rPr><w:b w:val="1"/><w:bCs w:val="1"/></w:rPr><w:t xml:space="preserve">Aceptable (50%+):</w:t></w:r><w:r><w:rPr/><w:t xml:space="preserve"> El trabajo presenta barreras de comprensión o pocos recursos inclusivos.</w:t></w:r><w:br/><w:r><w:rPr/><w:t xml:space="preserve">        </w:t></w:r><w:r><w:rPr><w:b w:val="1"/><w:bCs w:val="1"/></w:rPr><w:t xml:space="preserve">Pobre (<50%):</w:t></w:r><w:r><w:rPr/><w:t xml:space="preserve"> El trabajo no considera la accesibilidad ni la inclusión.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2026-10-01T23:29:53-05:00</dcterms:created>
  <dcterms:modified xsi:type="dcterms:W3CDTF">2026-10-01T23:29:53-05:00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