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en Educación Socioemocional -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actividades relacionadas con la educación socioemocional en Psicología, enfocándose en la comprensión e integración de conceptos, reflexión, participación, creatividad, presentación oral, ortografía y redacción, y presentación general. La retroalimentación proporcionada busca potenciar fortalezas y orientar mejoras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en Educación Socioemocional - Psicología</w:t>
      </w:r>
    </w:p>
    <w:p>
      <w:pPr/>
      <w:r>
        <w:rPr/>
        <w:t xml:space="preserve">Esta rúbrica está diseñada para evaluar el desempeño de estudiantes universitarios en actividades relacionadas con la educación socioemocional en Psicología, enfocándose en la comprensión e integración de conceptos, reflexión, participación, creatividad, presentación oral, ortografía y redacción, y presentación general. La retroalimentación proporcionada busca potenciar fortalezas y orientar mejoras específicas.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e integración de conceptos</w:t>
            </w:r>
            <w:br/>
            <w:r>
              <w:rPr/>
              <w:t xml:space="preserve">Demuestra entendimiento profundo y conecta adecuadamente los conceptos clave de la educación socioemocional.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 y coherentes, integrando conceptos con ejemplos pertinentes que evidencian comprensión sólida.</w:t>
            </w:r>
          </w:p>
        </w:tc>
        <w:tc>
          <w:tcPr>
            <w:noWrap/>
          </w:tcPr>
          <w:p>
            <w:pPr/>
            <w:r>
              <w:rPr/>
              <w:t xml:space="preserve">Profundizar en la relación entre conceptos y evitar simplificaciones; asegurar que las ideas estén bien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</w:t>
            </w:r>
            <w:br/>
            <w:r>
              <w:rPr/>
              <w:t xml:space="preserve">Analiza críticamente y relaciona la teoría con experiencias personales o contextos relevantes.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que muestran autoconocimiento y capacidad crítica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Incorporar mayor profundidad en el análisis personal y vincular mejor la reflexión con la teoría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Contribuye activamente en las discusiones y actividades grupales,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constructiva, aportando ideas que enriquecen el trabajo colectivo.</w:t>
            </w:r>
          </w:p>
        </w:tc>
        <w:tc>
          <w:tcPr>
            <w:noWrap/>
          </w:tcPr>
          <w:p>
            <w:pPr/>
            <w:r>
              <w:rPr/>
              <w:t xml:space="preserve">Incrementar la frecuencia y calidad de las intervenciones para favorecer un diálogo más enriquecedor.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Propone ideas innovadoras y utiliza recursos originales para abordar los temas.</w:t>
            </w:r>
          </w:p>
        </w:tc>
        <w:tc>
          <w:tcPr>
            <w:noWrap/>
          </w:tcPr>
          <w:p>
            <w:pPr/>
            <w:r>
              <w:rPr/>
              <w:t xml:space="preserve">Presenta soluciones o enfoques novedosos que captan la atención y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Fomentar la exploración de perspectivas diferentes y aumentar la originalidad en el desarrollo de contenidos.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Comunica las ideas con claridad, fluidez y seguridad, utilizando un lenguaje adecuado.</w:t>
            </w:r>
          </w:p>
        </w:tc>
        <w:tc>
          <w:tcPr>
            <w:noWrap/>
          </w:tcPr>
          <w:p>
            <w:pPr/>
            <w:r>
              <w:rPr/>
              <w:t xml:space="preserve">Habla con confianza, mantiene contacto visual y organiza el discurso de forma coherente.</w:t>
            </w:r>
          </w:p>
        </w:tc>
        <w:tc>
          <w:tcPr>
            <w:noWrap/>
          </w:tcPr>
          <w:p>
            <w:pPr/>
            <w:r>
              <w:rPr/>
              <w:t xml:space="preserve">Mejorar la entonación, ritmo y control del nerviosismo para lograr una comunicación más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Escribe con corrección gramatical y ortográfica, utilizando un estilo claro y preciso.</w:t>
            </w:r>
          </w:p>
        </w:tc>
        <w:tc>
          <w:tcPr>
            <w:noWrap/>
          </w:tcPr>
          <w:p>
            <w:pPr/>
            <w:r>
              <w:rPr/>
              <w:t xml:space="preserve">El texto es limpio de errores y facilita la comprensión gracias a una redacción cuidada y coherente.</w:t>
            </w:r>
          </w:p>
        </w:tc>
        <w:tc>
          <w:tcPr>
            <w:noWrap/>
          </w:tcPr>
          <w:p>
            <w:pPr/>
            <w:r>
              <w:rPr/>
              <w:t xml:space="preserve">Revisar cuidadosamente la ortografía y la estructura de las oraciones para evitar ambigüedades o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  <w:br/>
            <w:r>
              <w:rPr/>
              <w:t xml:space="preserve">Organiza y estructura el trabajo de forma ordenada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Utiliza un formato claro, con buen uso de títulos, espacios y elementos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Optimizar el diseño visual para mejorar la legibilidad y la estética del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2026-10-02T02:33:15-05:00</dcterms:created>
  <dcterms:modified xsi:type="dcterms:W3CDTF">2026-10-02T02:33:15-05:00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