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sobre Drogas y su Impacto en la Salud y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estudiantes de educación media sobre los efectos de distintas drogas en el organismo, analizando sus consecuencias biológicas, psicológicas y sociales. Se valorará la investigación basada en fuentes confiables y la capacidad para elaborar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sobre Drogas y su Impacto en la Salud y la Sociedad</w:t>
      </w:r>
    </w:p>
    <w:p>
      <w:pPr/>
      <w:r>
        <w:rPr/>
        <w:t xml:space="preserve">Esta rúbrica está diseñada para evaluar la presentación de estudiantes de educación media sobre los efectos de distintas drogas en el organismo, analizando sus consecuencias biológicas, psicológicas y sociales. Se valorará la investigación basada en fuentes confiables y la capacidad para elaborar conclusiones fundamentadas.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mínimas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desorganizada; algunas partes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adecuadas, aunque podría incluir más variedad.</w:t>
            </w:r>
          </w:p>
        </w:tc>
        <w:tc>
          <w:tcPr>
            <w:noWrap/>
          </w:tcPr>
          <w:p>
            <w:pPr/>
            <w:r>
              <w:rPr/>
              <w:t xml:space="preserve">Usa pocas fuentes confiables o algunas no son completamente adecuadas.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la información es mayormente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efectos biológicos de las drogas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efectos biológicos,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efectos biológicos,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biológicos,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o explica incorrectamente los efectos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efectos psicológicos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efectos psicológicos,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Describe los efectos psicológicos de forma adecuada y clara.</w:t>
            </w:r>
          </w:p>
        </w:tc>
        <w:tc>
          <w:tcPr>
            <w:noWrap/>
          </w:tcPr>
          <w:p>
            <w:pPr/>
            <w:r>
              <w:rPr/>
              <w:t xml:space="preserve">Menciona efectos psicológicos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los efectos psicológicos.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efectos sociales</w:t>
            </w:r>
          </w:p>
        </w:tc>
        <w:tc>
          <w:tcPr>
            <w:noWrap/>
          </w:tcPr>
          <w:p>
            <w:pPr/>
            <w:r>
              <w:rPr/>
              <w:t xml:space="preserve">Expone de manera detallada y coherente las consecuencias sociales de las drogas.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sociales con claridad y corrección.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sociales,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incluye o explica incorrectamente las consecuencias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 fundamentadas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argumentadas y basadas en la información investigada.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relacionadas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poco fundamentadas en la información mostrada.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sin relación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preciso y apropiado para el nivel educativo.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correcto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presenta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creativos y relevantes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distraen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2026-10-02T02:32:05-05:00</dcterms:created>
  <dcterms:modified xsi:type="dcterms:W3CDTF">2026-10-02T02:32:05-05:00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