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"El Liderazgo como Herramienta Estratégica para el Desarrollo Social y Organizacional"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competencias de liderazgo en estudiantes universitarios, enfocándose en la alineación estratégica, innovación y adaptabilidad, gestión del talento, desarrollo continuo y la integración de principios de Diversidad, Equidad e Inclusión (DEI). Cada criterio es evaluado en cuatro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"El Liderazgo como Herramienta Estratégica para el Desarrollo Social y Organizacional"</w:t></w:r></w:p><w:p><w:pPr/><w:r><w:rPr/><w:t xml:space="preserve">Esta rúbrica está diseñada para evaluar las competencias de liderazgo en estudiantes universitarios, enfocándose en la alineación estratégica, innovación y adaptabilidad, gestión del talento, desarrollo continuo y la integración de principios de Diversidad, Equidad e Inclusión (DEI). Cada criterio es evaluado en cuatro niveles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Alineación Estratégica</w:t></w:r><w:br/><w:r><w:rPr/><w:t xml:space="preserve">Capacidad para integrar la visión y objetivos organizacionales en la toma de decisiones y acciones de liderazgo.</w:t></w:r></w:p></w:tc><w:tc><w:tcPr><w:noWrap/></w:tcPr><w:p><w:pPr/><w:r><w:rPr/><w:t xml:space="preserve">Demuestra una integración clara, coherente y constante de la visión y objetivos organizacionales en todas sus decisiones y acciones.</w:t></w:r></w:p></w:tc><w:tc><w:tcPr><w:noWrap/></w:tcPr><w:p><w:pPr/><w:r><w:rPr/><w:t xml:space="preserve">Integra la visión y objetivos en la mayoría de sus decisiones y acciones, con pequeñas inconsistencias.</w:t></w:r></w:p></w:tc><w:tc><w:tcPr><w:noWrap/></w:tcPr><w:p><w:pPr/><w:r><w:rPr/><w:t xml:space="preserve">Aplica la visión y objetivos organizacionales de forma limitada o en situaciones específicas, con falta de coherencia general.</w:t></w:r></w:p></w:tc><w:tc><w:tcPr><w:noWrap/></w:tcPr><w:p><w:pPr/><w:r><w:rPr/><w:t xml:space="preserve">No evidencia alineación entre sus decisiones y la visión u objetivos organizacionales.</w:t></w:r></w:p></w:tc></w:tr><w:tr><w:trPr/><w:tc><w:tcPr><w:noWrap/></w:tcPr><w:p><w:pPr/><w:r><w:rPr><w:b w:val="1"/><w:bCs w:val="1"/></w:rPr><w:t xml:space="preserve">Innovación y Adaptabilidad</w:t></w:r><w:br/><w:r><w:rPr/><w:t xml:space="preserve">Habilidad para promover y aplicar nuevas ideas y adaptarse a cambios en entornos sociales y organizacionales.</w:t></w:r></w:p></w:tc><w:tc><w:tcPr><w:noWrap/></w:tcPr><w:p><w:pPr/><w:r><w:rPr/><w:t xml:space="preserve">Propone soluciones innovadoras y adapta estrategias de manera proactiva frente a cambios complejos.</w:t></w:r></w:p></w:tc><w:tc><w:tcPr><w:noWrap/></w:tcPr><w:p><w:pPr/><w:r><w:rPr/><w:t xml:space="preserve">Acepta y aplica nuevas ideas, adaptándose adecuadamente a la mayoría de los cambios.</w:t></w:r></w:p></w:tc><w:tc><w:tcPr><w:noWrap/></w:tcPr><w:p><w:pPr/><w:r><w:rPr/><w:t xml:space="preserve">Muestra resistencia o adaptación limitada ante cambios, con pocas propuestas innovadoras.</w:t></w:r></w:p></w:tc><w:tc><w:tcPr><w:noWrap/></w:tcPr><w:p><w:pPr/><w:r><w:rPr/><w:t xml:space="preserve">No demuestra capacidad de innovación ni adaptación ante cambios organizacionales o sociales.</w:t></w:r></w:p></w:tc></w:tr><w:tr><w:trPr/><w:tc><w:tcPr><w:noWrap/></w:tcPr><w:p><w:pPr/><w:r><w:rPr><w:b w:val="1"/><w:bCs w:val="1"/></w:rPr><w:t xml:space="preserve">Gestión del Talento</w:t></w:r><w:br/><w:r><w:rPr/><w:t xml:space="preserve">Eficiencia en identificar, desarrollar y motivar el potencial de los miembros del equipo para alcanzar objetivos comunes.</w:t></w:r></w:p></w:tc><w:tc><w:tcPr><w:noWrap/></w:tcPr><w:p><w:pPr/><w:r><w:rPr/><w:t xml:space="preserve">Gestiona el talento fomentando el desarrollo individual y colectivo, motivando con estrategias efectivas y personalizadas.</w:t></w:r></w:p></w:tc><w:tc><w:tcPr><w:noWrap/></w:tcPr><w:p><w:pPr/><w:r><w:rPr/><w:t xml:space="preserve">Reconoce y apoya el desarrollo del talento, motivando al equipo con estrategias adecuadas.</w:t></w:r></w:p></w:tc><w:tc><w:tcPr><w:noWrap/></w:tcPr><w:p><w:pPr/><w:r><w:rPr/><w:t xml:space="preserve">Gestiona el talento de manera básica, con escaso desarrollo o motivación del equipo.</w:t></w:r></w:p></w:tc><w:tc><w:tcPr><w:noWrap/></w:tcPr><w:p><w:pPr/><w:r><w:rPr/><w:t xml:space="preserve">Ignora el desarrollo del talento y no motiva a los miembros del equipo.</w:t></w:r></w:p></w:tc></w:tr><w:tr><w:trPr/><w:tc><w:tcPr><w:noWrap/></w:tcPr><w:p><w:pPr/><w:r><w:rPr><w:b w:val="1"/><w:bCs w:val="1"/></w:rPr><w:t xml:space="preserve">Desarrollo Continuo</w:t></w:r><w:br/><w:r><w:rPr/><w:t xml:space="preserve">Compromiso con el aprendizaje permanente y la mejora continua en el ámbito personal y profesional.</w:t></w:r></w:p></w:tc><w:tc><w:tcPr><w:noWrap/></w:tcPr><w:p><w:pPr/><w:r><w:rPr/><w:t xml:space="preserve">Busca activamente nuevas oportunidades de aprendizaje y aplica mejoras continuas en su liderazgo.</w:t></w:r></w:p></w:tc><w:tc><w:tcPr><w:noWrap/></w:tcPr><w:p><w:pPr/><w:r><w:rPr/><w:t xml:space="preserve">Participa en actividades de desarrollo y aplica mejoras cuando es necesario.</w:t></w:r></w:p></w:tc><w:tc><w:tcPr><w:noWrap/></w:tcPr><w:p><w:pPr/><w:r><w:rPr/><w:t xml:space="preserve">Demuestra interés limitado en el aprendizaje y pocas acciones de mejora continua.</w:t></w:r></w:p></w:tc><w:tc><w:tcPr><w:noWrap/></w:tcPr><w:p><w:pPr/><w:r><w:rPr/><w:t xml:space="preserve">No muestra interés ni compromiso con el desarrollo personal o profesional.</w:t></w:r></w:p></w:tc></w:tr><w:tr><w:trPr/><w:tc><w:tcPr><w:noWrap/></w:tcPr><w:p><w:pPr/><w:r><w:rPr><w:b w:val="1"/><w:bCs w:val="1"/></w:rPr><w:t xml:space="preserve">Comunicación Efectiva</w:t></w:r><w:br/><w:r><w:rPr/><w:t xml:space="preserve">Capacidad para transmitir ideas con claridad, escuchar activamente y fomentar el diálogo constructivo.</w:t></w:r></w:p></w:tc><w:tc><w:tcPr><w:noWrap/></w:tcPr><w:p><w:pPr/><w:r><w:rPr/><w:t xml:space="preserve">Comunica con claridad, escucha activamente y promueve un diálogo abierto y respetuoso en todo momento.</w:t></w:r></w:p></w:tc><w:tc><w:tcPr><w:noWrap/></w:tcPr><w:p><w:pPr/><w:r><w:rPr/><w:t xml:space="preserve">Comunica adecuadamente y escucha con atención, fomentando el diálogo en la mayoría de las situaciones.</w:t></w:r></w:p></w:tc><w:tc><w:tcPr><w:noWrap/></w:tcPr><w:p><w:pPr/><w:r><w:rPr/><w:t xml:space="preserve">Comunicación limitada y escucha superficial, con poco fomento del diálogo.</w:t></w:r></w:p></w:tc><w:tc><w:tcPr><w:noWrap/></w:tcPr><w:p><w:pPr/><w:r><w:rPr/><w:t xml:space="preserve">No comunica claramente ni escucha, dificultando la interacción y el entendimiento.</w:t></w:r></w:p></w:tc></w:tr><w:tr><w:trPr/><w:tc><w:tcPr><w:noWrap/></w:tcPr><w:p><w:pPr/><w:r><w:rPr><w:b w:val="1"/><w:bCs w:val="1"/></w:rPr><w:t xml:space="preserve">Diversidad, Equidad e Inclusión (DEI)</w:t></w:r><w:br/><w:r><w:rPr/><w:t xml:space="preserve">Aplicación activa de principios de DEI para crear ambientes justos, respetuosos y representativos.</w:t></w:r></w:p></w:tc><w:tc><w:tcPr><w:noWrap/></w:tcPr><w:p><w:pPr/><w:r><w:rPr/><w:t xml:space="preserve">Integra consistentemente prácticas inclusivas, promueve la equidad y valora la diversidad en sus acciones de liderazgo.</w:t></w:r></w:p></w:tc><w:tc><w:tcPr><w:noWrap/></w:tcPr><w:p><w:pPr/><w:r><w:rPr/><w:t xml:space="preserve">Aplica prácticas inclusivas y promueve la equidad en la mayoría de sus acciones.</w:t></w:r></w:p></w:tc><w:tc><w:tcPr><w:noWrap/></w:tcPr><w:p><w:pPr/><w:r><w:rPr/><w:t xml:space="preserve">Reconoce la importancia de DEI pero su aplicación es limitada o inconsistente.</w:t></w:r></w:p></w:tc><w:tc><w:tcPr><w:noWrap/></w:tcPr><w:p><w:pPr/><w:r><w:rPr/><w:t xml:space="preserve">No considera ni aplica principios de diversidad, equidad e inclusión.</w:t></w:r></w:p></w:tc></w:tr><w:tr><w:trPr/><w:tc><w:tcPr><w:noWrap/></w:tcPr><w:p><w:pPr/><w:r><w:rPr><w:b w:val="1"/><w:bCs w:val="1"/></w:rPr><w:t xml:space="preserve">Resolución de Conflictos</w:t></w:r><w:br/><w:r><w:rPr/><w:t xml:space="preserve">Habilidad para identificar, mediar y resolver conflictos de manera constructiva y colaborativa.</w:t></w:r></w:p></w:tc><w:tc><w:tcPr><w:noWrap/></w:tcPr><w:p><w:pPr/><w:r><w:rPr/><w:t xml:space="preserve">Gestiona conflictos con eficacia, promoviendo soluciones colaborativas y manteniendo relaciones positivas.</w:t></w:r></w:p></w:tc><w:tc><w:tcPr><w:noWrap/></w:tcPr><w:p><w:pPr/><w:r><w:rPr/><w:t xml:space="preserve">Aborda conflictos y busca soluciones aceptables, manteniendo un ambiente funcional.</w:t></w:r></w:p></w:tc><w:tc><w:tcPr><w:noWrap/></w:tcPr><w:p><w:pPr/><w:r><w:rPr/><w:t xml:space="preserve">Resuelve conflictos de manera reactiva o parcial, con resultados limitados.</w:t></w:r></w:p></w:tc><w:tc><w:tcPr><w:noWrap/></w:tcPr><w:p><w:pPr/><w:r><w:rPr/><w:t xml:space="preserve">Evita o maneja mal los conflictos, generando tensiones o problemas mayores.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2026-10-02T04:18:08-05:00</dcterms:created>
  <dcterms:modified xsi:type="dcterms:W3CDTF">2026-10-02T04:18:08-05:00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