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Emociones en Estudiantes de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expresión y manejo de las emociones en estudiantes universitarios de Licenciatura en Educación Inicial. Considera criterios de diversidad, equidad e inclusión que aseguran una evaluación integral y sensible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Emociones en Estudiantes de Licenciatura en Educación Inicial</w:t>
      </w:r>
    </w:p>
    <w:p>
      <w:pPr/>
      <w:r>
        <w:rPr/>
        <w:t xml:space="preserve">Esta rúbrica está diseñada para evaluar la comprensión, expresión y manejo de las emociones en estudiantes universitarios de Licenciatura en Educación Inicial. Considera criterios de diversidad, equidad e inclusión que aseguran una evaluación integral y sensible a contextos diversos.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sus emociones y las describe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las expresa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emociones, pero con dificultad para describirlas claramente.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capacidad para reconocer sus propias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en otros</w:t>
            </w:r>
          </w:p>
        </w:tc>
        <w:tc>
          <w:tcPr>
            <w:noWrap/>
          </w:tcPr>
          <w:p>
            <w:pPr/>
            <w:r>
              <w:rPr/>
              <w:t xml:space="preserve">Detecta y comprende con claridad las emociones de diferentes personas y contextos.</w:t>
            </w:r>
          </w:p>
        </w:tc>
        <w:tc>
          <w:tcPr>
            <w:noWrap/>
          </w:tcPr>
          <w:p>
            <w:pPr/>
            <w:r>
              <w:rPr/>
              <w:t xml:space="preserve">Reconoce emociones en otros con precisión moderada y contexto adecuado.</w:t>
            </w:r>
          </w:p>
        </w:tc>
        <w:tc>
          <w:tcPr>
            <w:noWrap/>
          </w:tcPr>
          <w:p>
            <w:pPr/>
            <w:r>
              <w:rPr/>
              <w:t xml:space="preserve">Identifica emociones básicas en otros pero con limitaciones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en otras personas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adecuada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clara, asertiva y respetuosa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expresa emociones de forma adecuada, con mínimos errores en el tono o contexto.</w:t>
            </w:r>
          </w:p>
        </w:tc>
        <w:tc>
          <w:tcPr>
            <w:noWrap/>
          </w:tcPr>
          <w:p>
            <w:pPr/>
            <w:r>
              <w:rPr/>
              <w:t xml:space="preserve">Expresa emociones pero con dificultad para mantener la adecuación o respeto.</w:t>
            </w:r>
          </w:p>
        </w:tc>
        <w:tc>
          <w:tcPr>
            <w:noWrap/>
          </w:tcPr>
          <w:p>
            <w:pPr/>
            <w:r>
              <w:rPr/>
              <w:t xml:space="preserve">Expresa emociones inapropiadamente o de forma poco clara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regulación emocional</w:t>
            </w:r>
          </w:p>
        </w:tc>
        <w:tc>
          <w:tcPr>
            <w:noWrap/>
          </w:tcPr>
          <w:p>
            <w:pPr/>
            <w:r>
              <w:rPr/>
              <w:t xml:space="preserve">Demuestra habilidades avanzadas para regular sus emociones ante situaciones diversas.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en la mayoría de las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No logra regular sus emociones, afectando su conducta y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el bienestar emocional</w:t>
            </w:r>
          </w:p>
        </w:tc>
        <w:tc>
          <w:tcPr>
            <w:noWrap/>
          </w:tcPr>
          <w:p>
            <w:pPr/>
            <w:r>
              <w:rPr/>
              <w:t xml:space="preserve">Implementa proactivamente diversas estrategias efectivas para mantener el bienestar emocional.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adecuadas para su bienestar emocional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resultados limitados en su bienestar emocional.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emplea de forma ineficaz para el bienestar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emocional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con profundidad las diferencias emocionales en diversos contextos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Entiende y respeta la diversidad emocional con algunos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diversidad emocional pero con limitaciones en la aplicación.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 emocionales propias de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expresión emocional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equitativo para la expresión emocional de todos.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equidad emocional en la mayoría de los casos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y equidad, pero con aplicación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la expresión emocional, limitando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las emociones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críticos sobre el rol de las emociones en la educación inicial.</w:t>
            </w:r>
          </w:p>
        </w:tc>
        <w:tc>
          <w:tcPr>
            <w:noWrap/>
          </w:tcPr>
          <w:p>
            <w:pPr/>
            <w:r>
              <w:rPr/>
              <w:t xml:space="preserve">Realiza reflexiones claras y pertinentes sobre las emociones y su impacto.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o poco fundamentadas sobre las emociones.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ésta es irrelevante respecto a las emociones y su rol.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2026-10-02T01:03:08-05:00</dcterms:created>
  <dcterms:modified xsi:type="dcterms:W3CDTF">2026-10-02T01:03:08-05:00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