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Arquitectura de la Vida - Especialización en Tejidos Animales y Vegetales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la especialización en tejidos animales y vegetales, así como su capacidad para identificar, describir y relacionar estas estructuras. Se incluyen criterios de Diversidad, Equidad e Inclusión (DEI) para fomentar un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Arquitectura de la Vida - Especialización en Tejidos Animales y Vegetales</w:t>
      </w:r>
    </w:p>
    <w:p>
      <w:pPr/>
      <w:r>
        <w:rPr/>
        <w:t xml:space="preserve">Esta rúbrica evalúa el conocimiento y comprensión de los estudiantes sobre la especialización en tejidos animales y vegetales, así como su capacidad para identificar, describir y relacionar estas estructuras. Se incluyen criterios de Diversidad, Equidad e Inclusión (DEI) para fomentar un aprendizaje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tejidos animales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tipos principales de tejidos animales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tejidos animales y explica sus funciones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tejidos animales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tejidos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tejidos vegetales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principales tipos de tejidos vegetales y sus roles en la planta.</w:t>
            </w:r>
          </w:p>
        </w:tc>
        <w:tc>
          <w:tcPr>
            <w:noWrap/>
          </w:tcPr>
          <w:p>
            <w:pPr/>
            <w:r>
              <w:rPr/>
              <w:t xml:space="preserve">Describe los tejidos vegetales con cierta precisión, omitiendo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tejidos vegetales, con errores o lagunas.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los tejidos vegetales.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tejidos animales y vegetales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detallada y clara, destacando similitudes y diferencias relevantes.</w:t>
            </w:r>
          </w:p>
        </w:tc>
        <w:tc>
          <w:tcPr>
            <w:noWrap/>
          </w:tcPr>
          <w:p>
            <w:pPr/>
            <w:r>
              <w:rPr/>
              <w:t xml:space="preserve">Compara los tejidos señalando algunas diferencias y similitudes,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Hace una comparación básica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ejemplos prácticos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a ejemplos reales y explica su relevancia con claridad.</w:t>
            </w:r>
          </w:p>
        </w:tc>
        <w:tc>
          <w:tcPr>
            <w:noWrap/>
          </w:tcPr>
          <w:p>
            <w:pPr/>
            <w:r>
              <w:rPr/>
              <w:t xml:space="preserve">Aplica conceptos a ejemplos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 pero con errores o ejemplos poco adecuados.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a ejemplos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en su mayoría,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Organización y claridad limitadas,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vocabulario científico relacionado con tejidos.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correctamente pero con repetición o poca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básico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formas de vida y contextos culturales en la explicación, promoviendo equidad.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diversidad biológica y cultural,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relacionarla claramente con el tema o la equidad.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aspectos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opiniones diversas,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opiniones, aunque con menor iniciativa o profundidad.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aceptar ideas diferentes.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2026-10-02T06:37:18-05:00</dcterms:created>
  <dcterms:modified xsi:type="dcterms:W3CDTF">2026-10-02T06:37:18-05:00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