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Competencia: Se comunica oralmente en inglés como lengua extranjera (Ciclo VI)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capacidades de los estudiantes de 1° y 2° de secundaria para comunicarse oralmente en inglés, según el Programa Curricular de Educación Secundaria del MINEDU. Se consideran cuatro capacidades clave con criterios claros y observables, valorados en cuatro niveles de logro: Destacado (AD), Logrado (A), En proceso (B) y En inicio (C).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Competencia: Se comunica oralmente en inglés como lengua extranjera (Ciclo VI)</w:t>
      </w:r>
    </w:p>
    <w:p>
      <w:pPr/>
      <w:r>
        <w:rPr/>
        <w:t xml:space="preserve">Esta rúbrica evalúa las capacidades de los estudiantes de 1° y 2° de secundaria para comunicarse oralmente en inglés, según el Programa Curricular de Educación Secundaria del MINEDU. Se consideran cuatro capacidades clave con criterios claros y observables, valorados en cuatro niveles de logro: Destacado (AD), Logrado (A), En proceso (B) y En inicio (C).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Capacidad / Criterio</w:t>
            </w:r>
          </w:p>
        </w:tc>
        <w:tc>
          <w:tcPr>
            <w:noWrap/>
          </w:tcPr>
          <w:p>
            <w:pPr/>
            <w:r>
              <w:rPr/>
              <w:t xml:space="preserve">Destacado (AD)</w:t>
            </w:r>
          </w:p>
        </w:tc>
        <w:tc>
          <w:tcPr>
            <w:noWrap/>
          </w:tcPr>
          <w:p>
            <w:pPr/>
            <w:r>
              <w:rPr/>
              <w:t xml:space="preserve">Logrado (A)</w:t>
            </w:r>
          </w:p>
        </w:tc>
        <w:tc>
          <w:tcPr>
            <w:noWrap/>
          </w:tcPr>
          <w:p>
            <w:pPr/>
            <w:r>
              <w:rPr/>
              <w:t xml:space="preserve">En proceso (B)</w:t>
            </w:r>
          </w:p>
        </w:tc>
        <w:tc>
          <w:tcPr>
            <w:noWrap/>
          </w:tcPr>
          <w:p>
            <w:pPr/>
            <w:r>
              <w:rPr/>
              <w:t xml:space="preserve">En inicio (C)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Obtiene información del texto oral</w:t>
            </w:r>
            <w:br/>
            <w:r>
              <w:rPr/>
              <w:t xml:space="preserve">1. Identifica detalles explícitos en el texto oral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todos los detalles explícitos relevantes sin apoyo.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detalles explícitos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explícitos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detalles explícitos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Detecta la idea principal del texto oral</w:t>
            </w:r>
          </w:p>
        </w:tc>
        <w:tc>
          <w:tcPr>
            <w:noWrap/>
          </w:tcPr>
          <w:p>
            <w:pPr/>
            <w:r>
              <w:rPr/>
              <w:t xml:space="preserve">Comprende claramente la idea principal y la expresa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cierto apoyo o repeticiones.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parcialmente y con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del texto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Infiere e interpreta información del texto oral</w:t>
            </w:r>
            <w:br/>
            <w:r>
              <w:rPr/>
              <w:t xml:space="preserve">3. Realiza inferencias basadas en pistas contextuales</w:t>
            </w:r>
          </w:p>
        </w:tc>
        <w:tc>
          <w:tcPr>
            <w:noWrap/>
          </w:tcPr>
          <w:p>
            <w:pPr/>
            <w:r>
              <w:rPr/>
              <w:t xml:space="preserve">Hace inferencias precisas y fundamentadas en el contexto sin ayuda.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con alguna dificultad o guía.</w:t>
            </w:r>
          </w:p>
        </w:tc>
        <w:tc>
          <w:tcPr>
            <w:noWrap/>
          </w:tcPr>
          <w:p>
            <w:pPr/>
            <w:r>
              <w:rPr/>
              <w:t xml:space="preserve">Intenta inferir pero con comprensión superficial o errores.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sobre el contenido escuchado.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 el propósito y la intención del emisor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intención comunicativa y el propósito del emisor.</w:t>
            </w:r>
          </w:p>
        </w:tc>
        <w:tc>
          <w:tcPr>
            <w:noWrap/>
          </w:tcPr>
          <w:p>
            <w:pPr/>
            <w:r>
              <w:rPr/>
              <w:t xml:space="preserve">Reconoce el propósito principal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el propósito o intención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la intención ni el propósito del emisor.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Adecúa, organiza y desarrolla el texto oral</w:t>
            </w:r>
            <w:br/>
            <w:r>
              <w:rPr/>
              <w:t xml:space="preserve">5. Utiliza vocabulario y estructuras gramaticales apropiadas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estructuras precisas coherentes con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estructuras correctas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estructuras básicas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uso inadecuado o muy limitado de vocabulario y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 las ideas de forma clara y coherente durante la expresión oral</w:t>
            </w:r>
          </w:p>
        </w:tc>
        <w:tc>
          <w:tcPr>
            <w:noWrap/>
          </w:tcPr>
          <w:p>
            <w:pPr/>
            <w:r>
              <w:rPr/>
              <w:t xml:space="preserve">Expone ideas de manera lógica, coherente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aunque con algunas pausas o falta de fluidez.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básica, con desorden o repeticiones ocasionales.</w:t>
            </w:r>
          </w:p>
        </w:tc>
        <w:tc>
          <w:tcPr>
            <w:noWrap/>
          </w:tcPr>
          <w:p>
            <w:pPr/>
            <w:r>
              <w:rPr/>
              <w:t xml:space="preserve">La organización de ideas es confusa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Utiliza recursos no verbales y paraverbales de forma estratégica</w:t>
            </w:r>
            <w:br/>
            <w:r>
              <w:rPr/>
              <w:t xml:space="preserve">7. Emplea adecuadamente gestos, contacto visual y expresiones faciales</w:t>
            </w:r>
          </w:p>
        </w:tc>
        <w:tc>
          <w:tcPr>
            <w:noWrap/>
          </w:tcPr>
          <w:p>
            <w:pPr/>
            <w:r>
              <w:rPr/>
              <w:t xml:space="preserve">Usa gestos, contacto visual y expresiones que enriquecen y apoyan la comunicación.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no verbales que apoyan la expresión oral.</w:t>
            </w:r>
          </w:p>
        </w:tc>
        <w:tc>
          <w:tcPr>
            <w:noWrap/>
          </w:tcPr>
          <w:p>
            <w:pPr/>
            <w:r>
              <w:rPr/>
              <w:t xml:space="preserve">Utiliza recursos no verbales de manera inconsistente o poco efectiva.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o los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Controla el tono, ritmo y volumen para favorecer la comprensión</w:t>
            </w:r>
          </w:p>
        </w:tc>
        <w:tc>
          <w:tcPr>
            <w:noWrap/>
          </w:tcPr>
          <w:p>
            <w:pPr/>
            <w:r>
              <w:rPr/>
              <w:t xml:space="preserve">Modula voz con tono, ritmo y volumen adecuados para mantener interés y claridad.</w:t>
            </w:r>
          </w:p>
        </w:tc>
        <w:tc>
          <w:tcPr>
            <w:noWrap/>
          </w:tcPr>
          <w:p>
            <w:pPr/>
            <w:r>
              <w:rPr/>
              <w:t xml:space="preserve">Controla en general el tono, ritmo y volumen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controlar tono, ritmo o volumen,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modula voz, dificultando la comprensión del mensaje 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2026-10-02T01:48:47-05:00</dcterms:created>
  <dcterms:modified xsi:type="dcterms:W3CDTF">2026-10-02T01:48:47-05:00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