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Cuidemos nuestro entorno y vivamos mejor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comunicar ideas mediante lenguaje oral y escrito, enfocándose en el tema del cuidado del entorno para una mejor convivencia. Está diseñada para estudiantes de primaria, con criterios claros que permiten identificar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Cuidemos nuestro entorno y vivamos mejor - Escritura</w:t>
      </w:r>
    </w:p>
    <w:p>
      <w:pPr/>
      <w:r>
        <w:rPr/>
        <w:t xml:space="preserve">Esta rúbrica evalúa la capacidad de los estudiantes para comunicar ideas mediante lenguaje oral y escrito, enfocándose en el tema del cuidado del entorno para una mejor convivencia. Está diseñada para estudiantes de primaria, con criterios claros que permiten identificar fortalezas y áreas de mejora en su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claridad, aunque en algunos puntos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estructura, pero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entorno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el cuidado del entorno.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en variedad o especificidad.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 relacionado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convencionales,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ideas orales y escritas</w:t>
            </w:r>
          </w:p>
        </w:tc>
        <w:tc>
          <w:tcPr>
            <w:noWrap/>
          </w:tcPr>
          <w:p>
            <w:pPr/>
            <w:r>
              <w:rPr/>
              <w:t xml:space="preserve">Las ideas expresadas oralmente y por escrito son consistentes y complementarias.</w:t>
            </w:r>
          </w:p>
        </w:tc>
        <w:tc>
          <w:tcPr>
            <w:noWrap/>
          </w:tcPr>
          <w:p>
            <w:pPr/>
            <w:r>
              <w:rPr/>
              <w:t xml:space="preserve">Hay coherencia general, aunque con pequeñas inconsistencias entre lo oral y escrito.</w:t>
            </w:r>
          </w:p>
        </w:tc>
        <w:tc>
          <w:tcPr>
            <w:noWrap/>
          </w:tcPr>
          <w:p>
            <w:pPr/>
            <w:r>
              <w:rPr/>
              <w:t xml:space="preserve">Las ideas orales y escritas no coinciden o presentan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entorno reflejado en 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profundo con el cuidado del entorno en sus ideas.</w:t>
            </w:r>
          </w:p>
        </w:tc>
        <w:tc>
          <w:tcPr>
            <w:noWrap/>
          </w:tcPr>
          <w:p>
            <w:pPr/>
            <w:r>
              <w:rPr/>
              <w:t xml:space="preserve">Refleja un interés general por el cuidado del entorno,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por el cuidado del entorno 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frases enlazadoras</w:t>
            </w:r>
          </w:p>
        </w:tc>
        <w:tc>
          <w:tcPr>
            <w:noWrap/>
          </w:tcPr>
          <w:p>
            <w:pPr/>
            <w:r>
              <w:rPr/>
              <w:t xml:space="preserve">Utiliza conectores que facilitan la fluidez y relación entre ideas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aunque no siempre de forma adecuada o suficiente.</w:t>
            </w:r>
          </w:p>
        </w:tc>
        <w:tc>
          <w:tcPr>
            <w:noWrap/>
          </w:tcPr>
          <w:p>
            <w:pPr/>
            <w:r>
              <w:rPr/>
              <w:t xml:space="preserve">Escaso o nulo uso de conectores, lo que produce un texto fragmentado.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2026-10-02T01:19:21-05:00</dcterms:created>
  <dcterms:modified xsi:type="dcterms:W3CDTF">2026-10-02T01:19:21-05:00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