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Química: Configuraciones Electrónicas, Enlace Químico y Nomenclatura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de educación básica en temas clave de química, incluyendo configuraciones electrónicas, estructuras de Lewis, tipos de enlace y nomenclatura química. Se incluyen criterios que promueven la diversidad, equidad e inclusión (DEI), asegurando un ambiente de evaluación justo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Química: Configuraciones Electrónicas, Enlace Químico y Nomenclatura</w:t>
      </w:r>
    </w:p>
    <w:p>
      <w:pPr/>
      <w:r>
        <w:rPr/>
        <w:t xml:space="preserve">Esta rúbrica está diseñada para evaluar de manera detallada las habilidades y conocimientos de estudiantes de educación básica en temas clave de química, incluyendo configuraciones electrónicas, estructuras de Lewis, tipos de enlace y nomenclatura química. Se incluyen criterios que promueven la diversidad, equidad e inclusión (DEI), asegurando un ambiente de evaluación justo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Dibuja estructuras de Lewis para elementos representativos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y completos de estructuras de Lewis, mostrando todos los electrones de valencia y enlaces correctamente.</w:t>
            </w:r>
          </w:p>
        </w:tc>
        <w:tc>
          <w:tcPr>
            <w:noWrap/>
          </w:tcPr>
          <w:p>
            <w:pPr/>
            <w:r>
              <w:rPr/>
              <w:t xml:space="preserve">Dibuja estructuras de Lewis con algunos errores menores en la cantidad de electrones o enlaces.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estructuras de Lewis; presenta errores significativos o dibujos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 configuraciones electrónicas usando notación convencional con exactitud.</w:t>
            </w:r>
          </w:p>
        </w:tc>
        <w:tc>
          <w:tcPr>
            <w:noWrap/>
          </w:tcPr>
          <w:p>
            <w:pPr/>
            <w:r>
              <w:rPr/>
              <w:t xml:space="preserve">Escribe configuraciones electrónicas completas y correctas para diversos elementos según la notación estándar.</w:t>
            </w:r>
          </w:p>
        </w:tc>
        <w:tc>
          <w:tcPr>
            <w:noWrap/>
          </w:tcPr>
          <w:p>
            <w:pPr/>
            <w:r>
              <w:rPr/>
              <w:t xml:space="preserve">Representa configuraciones electrónicas con errores menores o incompletas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configuraciones electrónicas incorrectas o no logra realizar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Clasifica tipos de enlace (iónico, covalente, metálico)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cada tipo de enlace y explica sus características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enlace y describe algunas características,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los tipos de enlace o no puede explicar sus características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Clasifica enlaces covalentes en polar y no polar según electronegatividad.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enlace covalente en diferentes moléculas usando valores de electronegatividad.</w:t>
            </w:r>
          </w:p>
        </w:tc>
        <w:tc>
          <w:tcPr>
            <w:noWrap/>
          </w:tcPr>
          <w:p>
            <w:pPr/>
            <w:r>
              <w:rPr/>
              <w:t xml:space="preserve">Clasifica enlaces covalentes con algunas imprecisiones o dudas respecto a polaridad.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enlaces covalentes ni utiliza correctamente la electronegatividad.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tipos de fórmulas químicas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tipos de fórmulas (empírica, molecular, estructural) y explica sus diferencias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tipos de fórmulas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 de fórmulas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Reconoce elementos específicos a partir de su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dados sus configuraciones electrónicas en distintas prácticas.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o confusión en configuraciones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basándose en configuraciones electrónicas.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Aplica principios de diversidad, equidad e inclusión (DEI) en la presentación y colaboración en actividades de química.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y ritmos de aprendizaje diversos,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estas prácticas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prácticas inclusivas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Representa diagramas orbitales y explica principios de distribución electrónica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diagramas orbitales completos y explica correctamente principios como el Aufbau, Pauli y Hund.</w:t>
            </w:r>
          </w:p>
        </w:tc>
        <w:tc>
          <w:tcPr>
            <w:noWrap/>
          </w:tcPr>
          <w:p>
            <w:pPr/>
            <w:r>
              <w:rPr/>
              <w:t xml:space="preserve">Produce diagramas con errores menores y explica parcialmente los principios de distribución.</w:t>
            </w:r>
          </w:p>
        </w:tc>
        <w:tc>
          <w:tcPr>
            <w:noWrap/>
          </w:tcPr>
          <w:p>
            <w:pPr/>
            <w:r>
              <w:rPr/>
              <w:t xml:space="preserve">No realiza diagramas orbitales correctos ni comprende los principios básicos de distribución electrónica.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2026-10-02T02:31:35-05:00</dcterms:created>
  <dcterms:modified xsi:type="dcterms:W3CDTF">2026-10-02T02:31:35-05:00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